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9"/>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eastAsia="zh-CN"/>
              </w:rPr>
            </w:pPr>
            <w:r>
              <w:rPr>
                <w:rFonts w:hint="default" w:ascii="Times New Roman" w:hAnsi="Times New Roman" w:eastAsia="宋体" w:cs="Times New Roman"/>
                <w:sz w:val="21"/>
                <w:szCs w:val="21"/>
                <w:lang w:val="en-US" w:eastAsia="zh-CN"/>
              </w:rPr>
              <w:t>专精特新A区年产1050吨保健医药中间体项目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FjNTU2N2ViNjM4NWY0YjAyMDhhZWMwZGFlOTMwMzgifQ=="/>
  </w:docVars>
  <w:rsids>
    <w:rsidRoot w:val="44EB321A"/>
    <w:rsid w:val="00101511"/>
    <w:rsid w:val="001A7ADC"/>
    <w:rsid w:val="00350C5B"/>
    <w:rsid w:val="003F1F82"/>
    <w:rsid w:val="004C33DF"/>
    <w:rsid w:val="008B5B1F"/>
    <w:rsid w:val="009B1AD4"/>
    <w:rsid w:val="00D31F1A"/>
    <w:rsid w:val="00E91B69"/>
    <w:rsid w:val="00F0403D"/>
    <w:rsid w:val="02073706"/>
    <w:rsid w:val="030A7BAC"/>
    <w:rsid w:val="10062BA2"/>
    <w:rsid w:val="173A642F"/>
    <w:rsid w:val="17B50136"/>
    <w:rsid w:val="1CC6481F"/>
    <w:rsid w:val="20775DC1"/>
    <w:rsid w:val="22256B0A"/>
    <w:rsid w:val="27473965"/>
    <w:rsid w:val="44EB321A"/>
    <w:rsid w:val="49EE7E4B"/>
    <w:rsid w:val="54294065"/>
    <w:rsid w:val="5B262FFF"/>
    <w:rsid w:val="5DF24D16"/>
    <w:rsid w:val="6C2568B2"/>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next w:val="1"/>
    <w:qFormat/>
    <w:uiPriority w:val="0"/>
    <w:pPr>
      <w:widowControl/>
      <w:adjustRightInd w:val="0"/>
      <w:spacing w:line="360" w:lineRule="auto"/>
      <w:ind w:firstLine="200"/>
      <w:textAlignment w:val="baseline"/>
    </w:pPr>
    <w:rPr>
      <w:rFonts w:eastAsia="Times New Roman" w:cs="宋体"/>
      <w:sz w:val="24"/>
      <w:szCs w:val="24"/>
      <w:lang w:val="zh-CN"/>
    </w:rPr>
  </w:style>
  <w:style w:type="paragraph" w:styleId="3">
    <w:name w:val="Normal Indent"/>
    <w:basedOn w:val="1"/>
    <w:next w:val="4"/>
    <w:qFormat/>
    <w:uiPriority w:val="0"/>
    <w:pPr>
      <w:ind w:firstLine="420"/>
    </w:pPr>
    <w:rPr>
      <w:szCs w:val="20"/>
    </w:rPr>
  </w:style>
  <w:style w:type="paragraph" w:styleId="4">
    <w:name w:val="Body Text First Indent 2"/>
    <w:basedOn w:val="5"/>
    <w:next w:val="1"/>
    <w:unhideWhenUsed/>
    <w:qFormat/>
    <w:uiPriority w:val="99"/>
    <w:pPr>
      <w:ind w:firstLine="420" w:firstLineChars="200"/>
    </w:pPr>
  </w:style>
  <w:style w:type="paragraph" w:styleId="5">
    <w:name w:val="Body Text Indent"/>
    <w:basedOn w:val="1"/>
    <w:next w:val="1"/>
    <w:unhideWhenUsed/>
    <w:qFormat/>
    <w:uiPriority w:val="99"/>
    <w:pPr>
      <w:spacing w:after="120" w:afterLines="0" w:afterAutospacing="0"/>
      <w:ind w:left="420" w:leftChars="200"/>
    </w:pPr>
  </w:style>
  <w:style w:type="paragraph" w:styleId="6">
    <w:name w:val="footer"/>
    <w:basedOn w:val="1"/>
    <w:link w:val="12"/>
    <w:unhideWhenUsed/>
    <w:qFormat/>
    <w:uiPriority w:val="0"/>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widowControl/>
      <w:snapToGrid w:val="0"/>
      <w:spacing w:before="120"/>
      <w:jc w:val="center"/>
      <w:outlineLvl w:val="0"/>
    </w:pPr>
    <w:rPr>
      <w:rFonts w:ascii="Cambria" w:hAnsi="Cambria" w:eastAsia="黑体"/>
      <w:bCs/>
      <w:szCs w:val="32"/>
    </w:rPr>
  </w:style>
  <w:style w:type="character" w:customStyle="1" w:styleId="11">
    <w:name w:val="页眉 Char"/>
    <w:basedOn w:val="10"/>
    <w:link w:val="7"/>
    <w:qFormat/>
    <w:uiPriority w:val="0"/>
    <w:rPr>
      <w:rFonts w:eastAsia="仿宋_GB2312"/>
      <w:kern w:val="2"/>
      <w:sz w:val="18"/>
      <w:szCs w:val="18"/>
    </w:rPr>
  </w:style>
  <w:style w:type="character" w:customStyle="1" w:styleId="12">
    <w:name w:val="页脚 Char"/>
    <w:basedOn w:val="10"/>
    <w:link w:val="6"/>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440</Words>
  <Characters>452</Characters>
  <Lines>3</Lines>
  <Paragraphs>1</Paragraphs>
  <TotalTime>0</TotalTime>
  <ScaleCrop>false</ScaleCrop>
  <LinksUpToDate>false</LinksUpToDate>
  <CharactersWithSpaces>471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2023-10-13T01:58:08Z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DD61D3E967E6439785F91CC88A03DA63</vt:lpwstr>
  </property>
</Properties>
</file>