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spacing w:line="400" w:lineRule="exact"/>
              <w:jc w:val="both"/>
              <w:rPr>
                <w:color w:val="FF0000"/>
                <w:szCs w:val="21"/>
              </w:rPr>
            </w:pPr>
            <w:r>
              <w:rPr>
                <w:rFonts w:hint="eastAsia"/>
                <w:color w:val="auto"/>
                <w:szCs w:val="21"/>
              </w:rPr>
              <w:t>玉门市坤锦化工有限公司精细化工产品生产项目（二期、三期）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09EB68D6"/>
    <w:rsid w:val="0CD45C35"/>
    <w:rsid w:val="13BA593A"/>
    <w:rsid w:val="214A34C6"/>
    <w:rsid w:val="2C5F1DA7"/>
    <w:rsid w:val="34542DBE"/>
    <w:rsid w:val="395974EF"/>
    <w:rsid w:val="3C527C46"/>
    <w:rsid w:val="3F622E76"/>
    <w:rsid w:val="416E535A"/>
    <w:rsid w:val="47252D41"/>
    <w:rsid w:val="49E85A73"/>
    <w:rsid w:val="4ACE54C8"/>
    <w:rsid w:val="4D1C714D"/>
    <w:rsid w:val="538A5955"/>
    <w:rsid w:val="542C0D16"/>
    <w:rsid w:val="57904887"/>
    <w:rsid w:val="5ADD7AC7"/>
    <w:rsid w:val="5B756478"/>
    <w:rsid w:val="62D95F52"/>
    <w:rsid w:val="64296E7F"/>
    <w:rsid w:val="651151BE"/>
    <w:rsid w:val="6A000F04"/>
    <w:rsid w:val="6BCE6E3C"/>
    <w:rsid w:val="6D535020"/>
    <w:rsid w:val="70402042"/>
    <w:rsid w:val="7E703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2023-04-19T01:50:43Z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