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金昌</w:t>
            </w:r>
            <w:bookmarkStart w:id="0" w:name="_GoBack"/>
            <w:bookmarkEnd w:id="0"/>
            <w:r>
              <w:rPr>
                <w:rFonts w:hint="eastAsia"/>
                <w:b w:val="0"/>
                <w:bCs w:val="0"/>
                <w:sz w:val="24"/>
                <w:lang w:val="en-US" w:eastAsia="zh-CN"/>
              </w:rPr>
              <w:t>万福化工有限公司年产6000吨工业油酸、2000吨酯族环氧树脂、2000吨水泥助磨剂生产线项目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8B74F5"/>
    <w:rsid w:val="009B1AD4"/>
    <w:rsid w:val="00D31F1A"/>
    <w:rsid w:val="00E91B69"/>
    <w:rsid w:val="00F0403D"/>
    <w:rsid w:val="10062BA2"/>
    <w:rsid w:val="173A642F"/>
    <w:rsid w:val="1CC6481F"/>
    <w:rsid w:val="20775DC1"/>
    <w:rsid w:val="44EB321A"/>
    <w:rsid w:val="52271944"/>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eastAsia="仿宋_GB2312"/>
      <w:kern w:val="2"/>
      <w:sz w:val="18"/>
      <w:szCs w:val="18"/>
    </w:rPr>
  </w:style>
  <w:style w:type="character" w:customStyle="1" w:styleId="8">
    <w:name w:val="页脚 Char"/>
    <w:basedOn w:val="6"/>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2022-01-24T07:11:05Z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7A1DB069CDD046C5A74E8EB59277FEE4</vt:lpwstr>
  </property>
</Properties>
</file>