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rPr>
              <w:t>甘肃</w:t>
            </w:r>
            <w:r>
              <w:rPr>
                <w:rFonts w:hint="eastAsia" w:ascii="宋体" w:hAnsi="宋体" w:eastAsia="宋体"/>
                <w:bCs/>
                <w:sz w:val="21"/>
                <w:szCs w:val="21"/>
                <w:lang w:eastAsia="zh-CN"/>
              </w:rPr>
              <w:t>富亿隆科技有限公司年产</w:t>
            </w:r>
            <w:r>
              <w:rPr>
                <w:rFonts w:hint="eastAsia" w:ascii="宋体" w:hAnsi="宋体" w:eastAsia="宋体"/>
                <w:bCs/>
                <w:sz w:val="21"/>
                <w:szCs w:val="21"/>
                <w:lang w:val="en-US" w:eastAsia="zh-CN"/>
              </w:rPr>
              <w:t>82000吨精细化学品建设项目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74AC2"/>
    <w:rsid w:val="001A7ADC"/>
    <w:rsid w:val="002F5405"/>
    <w:rsid w:val="00350C5B"/>
    <w:rsid w:val="003F1F82"/>
    <w:rsid w:val="004C33DF"/>
    <w:rsid w:val="008B5B1F"/>
    <w:rsid w:val="00D31F1A"/>
    <w:rsid w:val="00E91B69"/>
    <w:rsid w:val="00F0403D"/>
    <w:rsid w:val="0FD65242"/>
    <w:rsid w:val="10062BA2"/>
    <w:rsid w:val="1CC6481F"/>
    <w:rsid w:val="44EB321A"/>
    <w:rsid w:val="4D960BCB"/>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474</Characters>
  <Lines>3</Lines>
  <Paragraphs>1</Paragraphs>
  <TotalTime>13</TotalTime>
  <ScaleCrop>false</ScaleCrop>
  <LinksUpToDate>false</LinksUpToDate>
  <CharactersWithSpaces>556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2021-06-29T07:09:28Z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