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673" w:rsidRPr="00842027" w:rsidRDefault="00842027" w:rsidP="00842027">
      <w:pPr>
        <w:pStyle w:val="1"/>
        <w:keepNext/>
        <w:keepLines/>
        <w:pageBreakBefore/>
        <w:widowControl/>
        <w:tabs>
          <w:tab w:val="left" w:pos="0"/>
        </w:tabs>
        <w:spacing w:before="340" w:after="330" w:line="420" w:lineRule="exact"/>
        <w:ind w:left="0"/>
        <w:rPr>
          <w:rFonts w:cs="Times New Roman"/>
          <w:b/>
          <w:bCs/>
          <w:kern w:val="44"/>
          <w:sz w:val="28"/>
          <w:szCs w:val="44"/>
          <w:lang w:eastAsia="zh-CN"/>
        </w:rPr>
      </w:pPr>
      <w:r>
        <w:rPr>
          <w:rFonts w:cs="Times New Roman"/>
          <w:b/>
          <w:bCs/>
          <w:kern w:val="44"/>
          <w:sz w:val="28"/>
          <w:szCs w:val="44"/>
          <w:lang w:eastAsia="zh-CN"/>
        </w:rPr>
        <w:t>3</w:t>
      </w:r>
      <w:r>
        <w:rPr>
          <w:rFonts w:cs="Times New Roman" w:hint="eastAsia"/>
          <w:b/>
          <w:bCs/>
          <w:kern w:val="44"/>
          <w:sz w:val="28"/>
          <w:szCs w:val="44"/>
          <w:lang w:eastAsia="zh-CN"/>
        </w:rPr>
        <w:t>、</w:t>
      </w:r>
      <w:r w:rsidR="00A15786" w:rsidRPr="008A04CC">
        <w:rPr>
          <w:rFonts w:hint="eastAsia"/>
          <w:bCs/>
          <w:sz w:val="28"/>
          <w:szCs w:val="44"/>
          <w:lang w:eastAsia="zh-CN"/>
        </w:rPr>
        <w:t>依托的现有水泥生产线工程</w:t>
      </w:r>
    </w:p>
    <w:p w:rsidR="00AF2673" w:rsidRPr="00842027" w:rsidRDefault="00AF2673" w:rsidP="00842027">
      <w:pPr>
        <w:pStyle w:val="2"/>
        <w:keepNext/>
        <w:keepLines/>
        <w:widowControl/>
        <w:tabs>
          <w:tab w:val="left" w:pos="0"/>
        </w:tabs>
        <w:spacing w:before="60" w:after="60" w:line="360" w:lineRule="auto"/>
        <w:ind w:left="0"/>
        <w:rPr>
          <w:rFonts w:cs="Times New Roman"/>
          <w:sz w:val="24"/>
          <w:szCs w:val="24"/>
          <w:lang w:eastAsia="zh-CN"/>
        </w:rPr>
      </w:pPr>
      <w:r w:rsidRPr="00842027">
        <w:rPr>
          <w:rFonts w:cs="Times New Roman"/>
          <w:sz w:val="24"/>
          <w:szCs w:val="24"/>
          <w:lang w:eastAsia="zh-CN"/>
        </w:rPr>
        <w:t>3.1 企业概况</w:t>
      </w:r>
    </w:p>
    <w:p w:rsidR="00015BC2" w:rsidRPr="00420452" w:rsidRDefault="00015BC2" w:rsidP="00420452">
      <w:pPr>
        <w:pStyle w:val="32"/>
        <w:spacing w:before="0" w:after="0" w:line="360" w:lineRule="auto"/>
        <w:rPr>
          <w:rFonts w:ascii="Times New Roman" w:hAnsi="Times New Roman" w:cs="Times New Roman"/>
          <w:szCs w:val="24"/>
        </w:rPr>
      </w:pPr>
      <w:r w:rsidRPr="00420452">
        <w:rPr>
          <w:rFonts w:ascii="Times New Roman" w:hAnsi="Times New Roman" w:cs="Times New Roman"/>
          <w:szCs w:val="24"/>
        </w:rPr>
        <w:t xml:space="preserve">3.1.1 </w:t>
      </w:r>
      <w:r w:rsidRPr="00420452">
        <w:rPr>
          <w:rFonts w:ascii="Times New Roman" w:hAnsi="Times New Roman" w:cs="Times New Roman"/>
          <w:szCs w:val="24"/>
        </w:rPr>
        <w:t>基本情况介绍</w:t>
      </w:r>
    </w:p>
    <w:p w:rsidR="00015BC2" w:rsidRPr="00420452"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白银寿鹿山水泥有限责任公司是甘肃寿鹿山水泥有限责任公司的全资子公司，白银寿鹿山水泥有限责任公司</w:t>
      </w:r>
      <w:r w:rsidRPr="00420452">
        <w:rPr>
          <w:rFonts w:ascii="Times New Roman" w:eastAsia="宋体" w:hAnsi="Times New Roman" w:cs="Times New Roman"/>
          <w:kern w:val="2"/>
          <w:sz w:val="24"/>
          <w:szCs w:val="24"/>
          <w:lang w:eastAsia="zh-CN"/>
        </w:rPr>
        <w:t>4500T/D</w:t>
      </w:r>
      <w:r w:rsidRPr="00420452">
        <w:rPr>
          <w:rFonts w:ascii="Times New Roman" w:eastAsia="宋体" w:hAnsi="Times New Roman" w:cs="Times New Roman"/>
          <w:kern w:val="2"/>
          <w:sz w:val="24"/>
          <w:szCs w:val="24"/>
          <w:lang w:eastAsia="zh-CN"/>
        </w:rPr>
        <w:t>水泥生产线经甘肃省工业和信息化委员会</w:t>
      </w:r>
      <w:proofErr w:type="gramStart"/>
      <w:r w:rsidRPr="00420452">
        <w:rPr>
          <w:rFonts w:ascii="Times New Roman" w:eastAsia="宋体" w:hAnsi="Times New Roman" w:cs="Times New Roman"/>
          <w:kern w:val="2"/>
          <w:sz w:val="24"/>
          <w:szCs w:val="24"/>
          <w:lang w:eastAsia="zh-CN"/>
        </w:rPr>
        <w:t>甘工信原</w:t>
      </w:r>
      <w:proofErr w:type="gramEnd"/>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2009</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302</w:t>
      </w:r>
      <w:r w:rsidRPr="00420452">
        <w:rPr>
          <w:rFonts w:ascii="Times New Roman" w:eastAsia="宋体" w:hAnsi="Times New Roman" w:cs="Times New Roman"/>
          <w:kern w:val="2"/>
          <w:sz w:val="24"/>
          <w:szCs w:val="24"/>
          <w:lang w:eastAsia="zh-CN"/>
        </w:rPr>
        <w:t>号文件核准同意建设，甘肃省国土资源</w:t>
      </w:r>
      <w:proofErr w:type="gramStart"/>
      <w:r w:rsidRPr="00420452">
        <w:rPr>
          <w:rFonts w:ascii="Times New Roman" w:eastAsia="宋体" w:hAnsi="Times New Roman" w:cs="Times New Roman"/>
          <w:kern w:val="2"/>
          <w:sz w:val="24"/>
          <w:szCs w:val="24"/>
          <w:lang w:eastAsia="zh-CN"/>
        </w:rPr>
        <w:t>厅甘</w:t>
      </w:r>
      <w:proofErr w:type="gramEnd"/>
      <w:r w:rsidRPr="00420452">
        <w:rPr>
          <w:rFonts w:ascii="Times New Roman" w:eastAsia="宋体" w:hAnsi="Times New Roman" w:cs="Times New Roman"/>
          <w:kern w:val="2"/>
          <w:sz w:val="24"/>
          <w:szCs w:val="24"/>
          <w:lang w:eastAsia="zh-CN"/>
        </w:rPr>
        <w:t>政国土发【</w:t>
      </w:r>
      <w:r w:rsidRPr="00420452">
        <w:rPr>
          <w:rFonts w:ascii="Times New Roman" w:eastAsia="宋体" w:hAnsi="Times New Roman" w:cs="Times New Roman"/>
          <w:kern w:val="2"/>
          <w:sz w:val="24"/>
          <w:szCs w:val="24"/>
          <w:lang w:eastAsia="zh-CN"/>
        </w:rPr>
        <w:t>2011</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545</w:t>
      </w:r>
      <w:r w:rsidRPr="00420452">
        <w:rPr>
          <w:rFonts w:ascii="Times New Roman" w:eastAsia="宋体" w:hAnsi="Times New Roman" w:cs="Times New Roman"/>
          <w:kern w:val="2"/>
          <w:sz w:val="24"/>
          <w:szCs w:val="24"/>
          <w:lang w:eastAsia="zh-CN"/>
        </w:rPr>
        <w:t>号文件批复同意项目建设用地。</w:t>
      </w:r>
      <w:r w:rsidRPr="00420452">
        <w:rPr>
          <w:rFonts w:ascii="Times New Roman" w:eastAsia="宋体" w:hAnsi="Times New Roman" w:cs="Times New Roman"/>
          <w:kern w:val="2"/>
          <w:sz w:val="24"/>
          <w:szCs w:val="24"/>
          <w:lang w:eastAsia="zh-CN"/>
        </w:rPr>
        <w:t>2011</w:t>
      </w:r>
      <w:r w:rsidRPr="00420452">
        <w:rPr>
          <w:rFonts w:ascii="Times New Roman" w:eastAsia="宋体" w:hAnsi="Times New Roman" w:cs="Times New Roman"/>
          <w:kern w:val="2"/>
          <w:sz w:val="24"/>
          <w:szCs w:val="24"/>
          <w:lang w:eastAsia="zh-CN"/>
        </w:rPr>
        <w:t>年由甘肃省环境科学设计研究院完成了《关于甘肃寿鹿山水泥有限责任公司</w:t>
      </w:r>
      <w:r w:rsidRPr="00420452">
        <w:rPr>
          <w:rFonts w:ascii="Times New Roman" w:eastAsia="宋体" w:hAnsi="Times New Roman" w:cs="Times New Roman"/>
          <w:kern w:val="2"/>
          <w:sz w:val="24"/>
          <w:szCs w:val="24"/>
          <w:lang w:eastAsia="zh-CN"/>
        </w:rPr>
        <w:t>4500t/h</w:t>
      </w:r>
      <w:r w:rsidRPr="00420452">
        <w:rPr>
          <w:rFonts w:ascii="Times New Roman" w:eastAsia="宋体" w:hAnsi="Times New Roman" w:cs="Times New Roman"/>
          <w:kern w:val="2"/>
          <w:sz w:val="24"/>
          <w:szCs w:val="24"/>
          <w:lang w:eastAsia="zh-CN"/>
        </w:rPr>
        <w:t>水泥生产线协同处置城市废弃物及工业废渣配套</w:t>
      </w:r>
      <w:r w:rsidRPr="00420452">
        <w:rPr>
          <w:rFonts w:ascii="Times New Roman" w:eastAsia="宋体" w:hAnsi="Times New Roman" w:cs="Times New Roman"/>
          <w:kern w:val="2"/>
          <w:sz w:val="24"/>
          <w:szCs w:val="24"/>
          <w:lang w:eastAsia="zh-CN"/>
        </w:rPr>
        <w:t>9MW</w:t>
      </w:r>
      <w:r w:rsidRPr="00420452">
        <w:rPr>
          <w:rFonts w:ascii="Times New Roman" w:eastAsia="宋体" w:hAnsi="Times New Roman" w:cs="Times New Roman"/>
          <w:kern w:val="2"/>
          <w:sz w:val="24"/>
          <w:szCs w:val="24"/>
          <w:lang w:eastAsia="zh-CN"/>
        </w:rPr>
        <w:t>纯低温余热发电项目环境影响报告书》，甘肃省环境保护厅以甘环评发</w:t>
      </w:r>
      <w:r w:rsidRPr="00420452">
        <w:rPr>
          <w:rFonts w:ascii="Times New Roman" w:eastAsia="宋体" w:hAnsi="Times New Roman" w:cs="Times New Roman"/>
          <w:kern w:val="2"/>
          <w:sz w:val="24"/>
          <w:szCs w:val="24"/>
          <w:lang w:eastAsia="zh-CN"/>
        </w:rPr>
        <w:t>[2011]119</w:t>
      </w:r>
      <w:r w:rsidRPr="00420452">
        <w:rPr>
          <w:rFonts w:ascii="Times New Roman" w:eastAsia="宋体" w:hAnsi="Times New Roman" w:cs="Times New Roman"/>
          <w:kern w:val="2"/>
          <w:sz w:val="24"/>
          <w:szCs w:val="24"/>
          <w:lang w:eastAsia="zh-CN"/>
        </w:rPr>
        <w:t>号文件进行了批复</w:t>
      </w:r>
      <w:r w:rsidR="00015BC2" w:rsidRPr="00420452">
        <w:rPr>
          <w:rFonts w:ascii="Times New Roman" w:eastAsia="宋体" w:hAnsi="Times New Roman" w:cs="Times New Roman"/>
          <w:kern w:val="2"/>
          <w:sz w:val="24"/>
          <w:szCs w:val="24"/>
          <w:lang w:eastAsia="zh-CN"/>
        </w:rPr>
        <w:t>。</w:t>
      </w:r>
    </w:p>
    <w:p w:rsidR="008A10FD" w:rsidRPr="00420452"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项目位于甘肃省白银市景泰正路工业园区，在景泰、永登和秦王川兰州新区接壤地带。厂址距临近的秦王川兰州新区，距中川机场约</w:t>
      </w:r>
      <w:smartTag w:uri="urn:schemas-microsoft-com:office:smarttags" w:element="chmetcnv">
        <w:smartTagPr>
          <w:attr w:name="TCSC" w:val="0"/>
          <w:attr w:name="NumberType" w:val="1"/>
          <w:attr w:name="Negative" w:val="False"/>
          <w:attr w:name="HasSpace" w:val="False"/>
          <w:attr w:name="SourceValue" w:val="30"/>
          <w:attr w:name="UnitName" w:val="km"/>
        </w:smartTagPr>
        <w:r w:rsidRPr="00420452">
          <w:rPr>
            <w:rFonts w:ascii="Times New Roman" w:eastAsia="宋体" w:hAnsi="Times New Roman" w:cs="Times New Roman"/>
            <w:kern w:val="2"/>
            <w:sz w:val="24"/>
            <w:szCs w:val="24"/>
            <w:lang w:eastAsia="zh-CN"/>
          </w:rPr>
          <w:t>30km</w:t>
        </w:r>
      </w:smartTag>
      <w:r w:rsidRPr="00420452">
        <w:rPr>
          <w:rFonts w:ascii="Times New Roman" w:eastAsia="宋体" w:hAnsi="Times New Roman" w:cs="Times New Roman"/>
          <w:kern w:val="2"/>
          <w:sz w:val="24"/>
          <w:szCs w:val="24"/>
          <w:lang w:eastAsia="zh-CN"/>
        </w:rPr>
        <w:t>，距兰州市、白银市、景泰县均为</w:t>
      </w:r>
      <w:smartTag w:uri="urn:schemas-microsoft-com:office:smarttags" w:element="chmetcnv">
        <w:smartTagPr>
          <w:attr w:name="TCSC" w:val="0"/>
          <w:attr w:name="NumberType" w:val="1"/>
          <w:attr w:name="Negative" w:val="False"/>
          <w:attr w:name="HasSpace" w:val="False"/>
          <w:attr w:name="SourceValue" w:val="80"/>
          <w:attr w:name="UnitName" w:val="km"/>
        </w:smartTagPr>
        <w:r w:rsidRPr="00420452">
          <w:rPr>
            <w:rFonts w:ascii="Times New Roman" w:eastAsia="宋体" w:hAnsi="Times New Roman" w:cs="Times New Roman"/>
            <w:kern w:val="2"/>
            <w:sz w:val="24"/>
            <w:szCs w:val="24"/>
            <w:lang w:eastAsia="zh-CN"/>
          </w:rPr>
          <w:t>80km</w:t>
        </w:r>
      </w:smartTag>
      <w:r w:rsidRPr="00420452">
        <w:rPr>
          <w:rFonts w:ascii="Times New Roman" w:eastAsia="宋体" w:hAnsi="Times New Roman" w:cs="Times New Roman"/>
          <w:kern w:val="2"/>
          <w:sz w:val="24"/>
          <w:szCs w:val="24"/>
          <w:lang w:eastAsia="zh-CN"/>
        </w:rPr>
        <w:t>，距永登县城约</w:t>
      </w:r>
      <w:smartTag w:uri="urn:schemas-microsoft-com:office:smarttags" w:element="chmetcnv">
        <w:smartTagPr>
          <w:attr w:name="TCSC" w:val="0"/>
          <w:attr w:name="NumberType" w:val="1"/>
          <w:attr w:name="Negative" w:val="False"/>
          <w:attr w:name="HasSpace" w:val="False"/>
          <w:attr w:name="SourceValue" w:val="60"/>
          <w:attr w:name="UnitName" w:val="km"/>
        </w:smartTagPr>
        <w:r w:rsidRPr="00420452">
          <w:rPr>
            <w:rFonts w:ascii="Times New Roman" w:eastAsia="宋体" w:hAnsi="Times New Roman" w:cs="Times New Roman"/>
            <w:kern w:val="2"/>
            <w:sz w:val="24"/>
            <w:szCs w:val="24"/>
            <w:lang w:eastAsia="zh-CN"/>
          </w:rPr>
          <w:t>60km</w:t>
        </w:r>
      </w:smartTag>
      <w:r w:rsidRPr="00420452">
        <w:rPr>
          <w:rFonts w:ascii="Times New Roman" w:eastAsia="宋体" w:hAnsi="Times New Roman" w:cs="Times New Roman"/>
          <w:kern w:val="2"/>
          <w:sz w:val="24"/>
          <w:szCs w:val="24"/>
          <w:lang w:eastAsia="zh-CN"/>
        </w:rPr>
        <w:t>，省道</w:t>
      </w:r>
      <w:r w:rsidRPr="00420452">
        <w:rPr>
          <w:rFonts w:ascii="Times New Roman" w:eastAsia="宋体" w:hAnsi="Times New Roman" w:cs="Times New Roman"/>
          <w:kern w:val="2"/>
          <w:sz w:val="24"/>
          <w:szCs w:val="24"/>
          <w:lang w:eastAsia="zh-CN"/>
        </w:rPr>
        <w:t>201</w:t>
      </w:r>
      <w:r w:rsidRPr="00420452">
        <w:rPr>
          <w:rFonts w:ascii="Times New Roman" w:eastAsia="宋体" w:hAnsi="Times New Roman" w:cs="Times New Roman"/>
          <w:kern w:val="2"/>
          <w:sz w:val="24"/>
          <w:szCs w:val="24"/>
          <w:lang w:eastAsia="zh-CN"/>
        </w:rPr>
        <w:t>线从厂区附近经过，交通便利。总投资</w:t>
      </w:r>
      <w:r w:rsidRPr="00420452">
        <w:rPr>
          <w:rFonts w:ascii="Times New Roman" w:eastAsia="宋体" w:hAnsi="Times New Roman" w:cs="Times New Roman"/>
          <w:kern w:val="2"/>
          <w:sz w:val="24"/>
          <w:szCs w:val="24"/>
          <w:lang w:eastAsia="zh-CN"/>
        </w:rPr>
        <w:t>6</w:t>
      </w:r>
      <w:r w:rsidRPr="00420452">
        <w:rPr>
          <w:rFonts w:ascii="Times New Roman" w:eastAsia="宋体" w:hAnsi="Times New Roman" w:cs="Times New Roman"/>
          <w:kern w:val="2"/>
          <w:sz w:val="24"/>
          <w:szCs w:val="24"/>
          <w:lang w:eastAsia="zh-CN"/>
        </w:rPr>
        <w:t>亿多元，占地</w:t>
      </w:r>
      <w:r w:rsidRPr="00420452">
        <w:rPr>
          <w:rFonts w:ascii="Times New Roman" w:eastAsia="宋体" w:hAnsi="Times New Roman" w:cs="Times New Roman"/>
          <w:kern w:val="2"/>
          <w:sz w:val="24"/>
          <w:szCs w:val="24"/>
          <w:lang w:eastAsia="zh-CN"/>
        </w:rPr>
        <w:t>21</w:t>
      </w:r>
      <w:r w:rsidR="00420452">
        <w:rPr>
          <w:rFonts w:ascii="Times New Roman" w:eastAsia="宋体" w:hAnsi="Times New Roman" w:cs="Times New Roman" w:hint="eastAsia"/>
          <w:kern w:val="2"/>
          <w:sz w:val="24"/>
          <w:szCs w:val="24"/>
          <w:lang w:eastAsia="zh-CN"/>
        </w:rPr>
        <w:t>h</w:t>
      </w:r>
      <w:r w:rsidR="00420452">
        <w:rPr>
          <w:rFonts w:ascii="Times New Roman" w:eastAsia="宋体" w:hAnsi="Times New Roman" w:cs="Times New Roman"/>
          <w:kern w:val="2"/>
          <w:sz w:val="24"/>
          <w:szCs w:val="24"/>
          <w:lang w:eastAsia="zh-CN"/>
        </w:rPr>
        <w:t>a</w:t>
      </w:r>
      <w:r w:rsidRPr="00420452">
        <w:rPr>
          <w:rFonts w:ascii="Times New Roman" w:eastAsia="宋体" w:hAnsi="Times New Roman" w:cs="Times New Roman"/>
          <w:kern w:val="2"/>
          <w:sz w:val="24"/>
          <w:szCs w:val="24"/>
          <w:lang w:eastAsia="zh-CN"/>
        </w:rPr>
        <w:t>，建设工期</w:t>
      </w:r>
      <w:r w:rsidRPr="00420452">
        <w:rPr>
          <w:rFonts w:ascii="Times New Roman" w:eastAsia="宋体" w:hAnsi="Times New Roman" w:cs="Times New Roman"/>
          <w:kern w:val="2"/>
          <w:sz w:val="24"/>
          <w:szCs w:val="24"/>
          <w:lang w:eastAsia="zh-CN"/>
        </w:rPr>
        <w:t>14</w:t>
      </w:r>
      <w:r w:rsidRPr="00420452">
        <w:rPr>
          <w:rFonts w:ascii="Times New Roman" w:eastAsia="宋体" w:hAnsi="Times New Roman" w:cs="Times New Roman"/>
          <w:kern w:val="2"/>
          <w:sz w:val="24"/>
          <w:szCs w:val="24"/>
          <w:lang w:eastAsia="zh-CN"/>
        </w:rPr>
        <w:t>个月，采用新型干法水泥生产技术，工艺装备达到目前国内先进水平，日产熟料</w:t>
      </w:r>
      <w:r w:rsidRPr="00420452">
        <w:rPr>
          <w:rFonts w:ascii="Times New Roman" w:eastAsia="宋体" w:hAnsi="Times New Roman" w:cs="Times New Roman"/>
          <w:kern w:val="2"/>
          <w:sz w:val="24"/>
          <w:szCs w:val="24"/>
          <w:lang w:eastAsia="zh-CN"/>
        </w:rPr>
        <w:t>4500</w:t>
      </w:r>
      <w:r w:rsidR="00420452">
        <w:rPr>
          <w:rFonts w:ascii="Times New Roman" w:eastAsia="宋体" w:hAnsi="Times New Roman" w:cs="Times New Roman" w:hint="eastAsia"/>
          <w:kern w:val="2"/>
          <w:sz w:val="24"/>
          <w:szCs w:val="24"/>
          <w:lang w:eastAsia="zh-CN"/>
        </w:rPr>
        <w:t>t</w:t>
      </w:r>
      <w:r w:rsidRPr="00420452">
        <w:rPr>
          <w:rFonts w:ascii="Times New Roman" w:eastAsia="宋体" w:hAnsi="Times New Roman" w:cs="Times New Roman"/>
          <w:kern w:val="2"/>
          <w:sz w:val="24"/>
          <w:szCs w:val="24"/>
          <w:lang w:eastAsia="zh-CN"/>
        </w:rPr>
        <w:t>以上，年产高强度等级水泥</w:t>
      </w:r>
      <w:r w:rsidRPr="00420452">
        <w:rPr>
          <w:rFonts w:ascii="Times New Roman" w:eastAsia="宋体" w:hAnsi="Times New Roman" w:cs="Times New Roman"/>
          <w:kern w:val="2"/>
          <w:sz w:val="24"/>
          <w:szCs w:val="24"/>
          <w:lang w:eastAsia="zh-CN"/>
        </w:rPr>
        <w:t>200</w:t>
      </w:r>
      <w:r w:rsidRPr="00420452">
        <w:rPr>
          <w:rFonts w:ascii="Times New Roman" w:eastAsia="宋体" w:hAnsi="Times New Roman" w:cs="Times New Roman"/>
          <w:kern w:val="2"/>
          <w:sz w:val="24"/>
          <w:szCs w:val="24"/>
          <w:lang w:eastAsia="zh-CN"/>
        </w:rPr>
        <w:t>万</w:t>
      </w:r>
      <w:r w:rsidR="00420452">
        <w:rPr>
          <w:rFonts w:ascii="Times New Roman" w:eastAsia="宋体" w:hAnsi="Times New Roman" w:cs="Times New Roman" w:hint="eastAsia"/>
          <w:kern w:val="2"/>
          <w:sz w:val="24"/>
          <w:szCs w:val="24"/>
          <w:lang w:eastAsia="zh-CN"/>
        </w:rPr>
        <w:t>t</w:t>
      </w:r>
      <w:r w:rsidRPr="00420452">
        <w:rPr>
          <w:rFonts w:ascii="Times New Roman" w:eastAsia="宋体" w:hAnsi="Times New Roman" w:cs="Times New Roman"/>
          <w:kern w:val="2"/>
          <w:sz w:val="24"/>
          <w:szCs w:val="24"/>
          <w:lang w:eastAsia="zh-CN"/>
        </w:rPr>
        <w:t>。</w:t>
      </w:r>
    </w:p>
    <w:p w:rsidR="00AF2673" w:rsidRPr="00420452" w:rsidRDefault="00AF2673" w:rsidP="00420452">
      <w:pPr>
        <w:pStyle w:val="32"/>
        <w:spacing w:before="0" w:after="0" w:line="360" w:lineRule="auto"/>
        <w:rPr>
          <w:rFonts w:ascii="Times New Roman" w:hAnsi="Times New Roman" w:cs="Times New Roman"/>
          <w:szCs w:val="24"/>
        </w:rPr>
      </w:pPr>
      <w:r w:rsidRPr="00420452">
        <w:rPr>
          <w:rFonts w:ascii="Times New Roman" w:hAnsi="Times New Roman" w:cs="Times New Roman"/>
          <w:szCs w:val="24"/>
        </w:rPr>
        <w:t xml:space="preserve">3.1.2 </w:t>
      </w:r>
      <w:r w:rsidRPr="00420452">
        <w:rPr>
          <w:rFonts w:ascii="Times New Roman" w:hAnsi="Times New Roman" w:cs="Times New Roman"/>
          <w:szCs w:val="24"/>
        </w:rPr>
        <w:t>环保手续及建设历程</w:t>
      </w:r>
    </w:p>
    <w:p w:rsidR="00AF2673" w:rsidRPr="00420452" w:rsidRDefault="00573E7C"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甘肃寿鹿山水泥有限责任公司</w:t>
      </w:r>
      <w:r w:rsidR="00AF2673" w:rsidRPr="00420452">
        <w:rPr>
          <w:rFonts w:ascii="Times New Roman" w:eastAsia="宋体" w:hAnsi="Times New Roman" w:cs="Times New Roman"/>
          <w:kern w:val="2"/>
          <w:sz w:val="24"/>
          <w:szCs w:val="24"/>
          <w:lang w:eastAsia="zh-CN"/>
        </w:rPr>
        <w:t>现有工程执行了环保手续，现有主要工程的环境保护</w:t>
      </w:r>
      <w:r w:rsidR="00AF2673" w:rsidRPr="00420452">
        <w:rPr>
          <w:rFonts w:ascii="Times New Roman" w:eastAsia="宋体" w:hAnsi="Times New Roman" w:cs="Times New Roman"/>
          <w:kern w:val="2"/>
          <w:sz w:val="24"/>
          <w:szCs w:val="24"/>
          <w:lang w:eastAsia="zh-CN"/>
        </w:rPr>
        <w:t>“</w:t>
      </w:r>
      <w:r w:rsidR="00AF2673" w:rsidRPr="00420452">
        <w:rPr>
          <w:rFonts w:ascii="Times New Roman" w:eastAsia="宋体" w:hAnsi="Times New Roman" w:cs="Times New Roman"/>
          <w:kern w:val="2"/>
          <w:sz w:val="24"/>
          <w:szCs w:val="24"/>
          <w:lang w:eastAsia="zh-CN"/>
        </w:rPr>
        <w:t>三同时</w:t>
      </w:r>
      <w:r w:rsidR="00AF2673" w:rsidRPr="00420452">
        <w:rPr>
          <w:rFonts w:ascii="Times New Roman" w:eastAsia="宋体" w:hAnsi="Times New Roman" w:cs="Times New Roman"/>
          <w:kern w:val="2"/>
          <w:sz w:val="24"/>
          <w:szCs w:val="24"/>
          <w:lang w:eastAsia="zh-CN"/>
        </w:rPr>
        <w:t>”</w:t>
      </w:r>
      <w:r w:rsidR="00AF2673" w:rsidRPr="00420452">
        <w:rPr>
          <w:rFonts w:ascii="Times New Roman" w:eastAsia="宋体" w:hAnsi="Times New Roman" w:cs="Times New Roman"/>
          <w:kern w:val="2"/>
          <w:sz w:val="24"/>
          <w:szCs w:val="24"/>
          <w:lang w:eastAsia="zh-CN"/>
        </w:rPr>
        <w:t>执行情况汇总见表</w:t>
      </w:r>
      <w:r w:rsidR="00AF2673" w:rsidRPr="00420452">
        <w:rPr>
          <w:rFonts w:ascii="Times New Roman" w:eastAsia="宋体" w:hAnsi="Times New Roman" w:cs="Times New Roman"/>
          <w:kern w:val="2"/>
          <w:sz w:val="24"/>
          <w:szCs w:val="24"/>
          <w:lang w:eastAsia="zh-CN"/>
        </w:rPr>
        <w:t xml:space="preserve"> 3-1</w:t>
      </w:r>
      <w:r w:rsidR="00AF2673" w:rsidRPr="00420452">
        <w:rPr>
          <w:rFonts w:ascii="Times New Roman" w:eastAsia="宋体" w:hAnsi="Times New Roman" w:cs="Times New Roman"/>
          <w:kern w:val="2"/>
          <w:sz w:val="24"/>
          <w:szCs w:val="24"/>
          <w:lang w:eastAsia="zh-CN"/>
        </w:rPr>
        <w:t>。</w:t>
      </w:r>
    </w:p>
    <w:p w:rsidR="00AF2673" w:rsidRPr="00A73C53" w:rsidRDefault="00AF2673"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3-1</w:t>
      </w:r>
      <w:r w:rsidRPr="00A73C53">
        <w:rPr>
          <w:rFonts w:ascii="等线" w:eastAsia="黑体" w:hAnsi="等线" w:cs="Times New Roman"/>
          <w:kern w:val="2"/>
          <w:sz w:val="24"/>
          <w:szCs w:val="24"/>
          <w:lang w:eastAsia="zh-CN"/>
        </w:rPr>
        <w:tab/>
      </w:r>
      <w:r w:rsidR="00D752EF">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现有主要工程环境保护</w:t>
      </w:r>
      <w:r w:rsidRPr="00A73C53">
        <w:rPr>
          <w:rFonts w:ascii="等线" w:eastAsia="黑体" w:hAnsi="等线" w:cs="Times New Roman"/>
          <w:kern w:val="2"/>
          <w:sz w:val="24"/>
          <w:szCs w:val="24"/>
          <w:lang w:eastAsia="zh-CN"/>
        </w:rPr>
        <w:t>“</w:t>
      </w:r>
      <w:r w:rsidRPr="00A73C53">
        <w:rPr>
          <w:rFonts w:ascii="等线" w:eastAsia="黑体" w:hAnsi="等线" w:cs="Times New Roman"/>
          <w:kern w:val="2"/>
          <w:sz w:val="24"/>
          <w:szCs w:val="24"/>
          <w:lang w:eastAsia="zh-CN"/>
        </w:rPr>
        <w:t>三同时</w:t>
      </w:r>
      <w:r w:rsidRPr="00A73C53">
        <w:rPr>
          <w:rFonts w:ascii="等线" w:eastAsia="黑体" w:hAnsi="等线" w:cs="Times New Roman"/>
          <w:kern w:val="2"/>
          <w:sz w:val="24"/>
          <w:szCs w:val="24"/>
          <w:lang w:eastAsia="zh-CN"/>
        </w:rPr>
        <w:t>”</w:t>
      </w:r>
      <w:r w:rsidRPr="00A73C53">
        <w:rPr>
          <w:rFonts w:ascii="等线" w:eastAsia="黑体" w:hAnsi="等线" w:cs="Times New Roman"/>
          <w:kern w:val="2"/>
          <w:sz w:val="24"/>
          <w:szCs w:val="24"/>
          <w:lang w:eastAsia="zh-CN"/>
        </w:rPr>
        <w:t>汇总一览表</w:t>
      </w:r>
    </w:p>
    <w:tbl>
      <w:tblPr>
        <w:tblStyle w:val="TableNormal"/>
        <w:tblW w:w="8806"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631"/>
        <w:gridCol w:w="2630"/>
        <w:gridCol w:w="1204"/>
        <w:gridCol w:w="1449"/>
        <w:gridCol w:w="1174"/>
        <w:gridCol w:w="1718"/>
      </w:tblGrid>
      <w:tr w:rsidR="00AF2673" w:rsidRPr="00015BC2" w:rsidTr="00420452">
        <w:trPr>
          <w:trHeight w:hRule="exact" w:val="340"/>
          <w:jc w:val="center"/>
        </w:trPr>
        <w:tc>
          <w:tcPr>
            <w:tcW w:w="631" w:type="dxa"/>
            <w:vMerge w:val="restart"/>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序号</w:t>
            </w:r>
          </w:p>
        </w:tc>
        <w:tc>
          <w:tcPr>
            <w:tcW w:w="2630" w:type="dxa"/>
            <w:vMerge w:val="restart"/>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项目名称</w:t>
            </w:r>
          </w:p>
        </w:tc>
        <w:tc>
          <w:tcPr>
            <w:tcW w:w="2653" w:type="dxa"/>
            <w:gridSpan w:val="2"/>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环境影响评价</w:t>
            </w:r>
            <w:proofErr w:type="spellEnd"/>
          </w:p>
        </w:tc>
        <w:tc>
          <w:tcPr>
            <w:tcW w:w="2892" w:type="dxa"/>
            <w:gridSpan w:val="2"/>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竣工环境保护验收</w:t>
            </w:r>
            <w:proofErr w:type="spellEnd"/>
          </w:p>
        </w:tc>
      </w:tr>
      <w:tr w:rsidR="00AF2673" w:rsidRPr="00015BC2" w:rsidTr="00420452">
        <w:trPr>
          <w:trHeight w:hRule="exact" w:val="340"/>
          <w:jc w:val="center"/>
        </w:trPr>
        <w:tc>
          <w:tcPr>
            <w:tcW w:w="631" w:type="dxa"/>
            <w:vMerge/>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p>
        </w:tc>
        <w:tc>
          <w:tcPr>
            <w:tcW w:w="2630" w:type="dxa"/>
            <w:vMerge/>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p>
        </w:tc>
        <w:tc>
          <w:tcPr>
            <w:tcW w:w="1204" w:type="dxa"/>
            <w:tcMar>
              <w:top w:w="11" w:type="dxa"/>
              <w:left w:w="11" w:type="dxa"/>
              <w:bottom w:w="11" w:type="dxa"/>
              <w:right w:w="11" w:type="dxa"/>
            </w:tcMar>
            <w:vAlign w:val="center"/>
          </w:tcPr>
          <w:p w:rsidR="00AF2673" w:rsidRPr="00420452" w:rsidRDefault="00AF2673" w:rsidP="00420452">
            <w:pPr>
              <w:pStyle w:val="TableParagraph"/>
              <w:widowControl/>
              <w:spacing w:line="0" w:lineRule="atLeast"/>
              <w:ind w:left="320"/>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审批单位</w:t>
            </w:r>
            <w:proofErr w:type="spellEnd"/>
          </w:p>
        </w:tc>
        <w:tc>
          <w:tcPr>
            <w:tcW w:w="1449" w:type="dxa"/>
            <w:tcMar>
              <w:top w:w="11" w:type="dxa"/>
              <w:left w:w="11" w:type="dxa"/>
              <w:bottom w:w="11" w:type="dxa"/>
              <w:right w:w="11" w:type="dxa"/>
            </w:tcMar>
            <w:vAlign w:val="center"/>
          </w:tcPr>
          <w:p w:rsidR="00AF2673" w:rsidRPr="00420452" w:rsidRDefault="00AF2673" w:rsidP="00420452">
            <w:pPr>
              <w:pStyle w:val="TableParagraph"/>
              <w:widowControl/>
              <w:spacing w:line="0" w:lineRule="atLeast"/>
              <w:ind w:left="320"/>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批准文号</w:t>
            </w:r>
            <w:proofErr w:type="spellEnd"/>
          </w:p>
        </w:tc>
        <w:tc>
          <w:tcPr>
            <w:tcW w:w="1174" w:type="dxa"/>
            <w:tcMar>
              <w:top w:w="11" w:type="dxa"/>
              <w:left w:w="11" w:type="dxa"/>
              <w:bottom w:w="11" w:type="dxa"/>
              <w:right w:w="11" w:type="dxa"/>
            </w:tcMar>
            <w:vAlign w:val="center"/>
          </w:tcPr>
          <w:p w:rsidR="00AF2673" w:rsidRPr="00420452" w:rsidRDefault="00AF2673" w:rsidP="00420452">
            <w:pPr>
              <w:pStyle w:val="TableParagraph"/>
              <w:widowControl/>
              <w:spacing w:line="0" w:lineRule="atLeast"/>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审批单位</w:t>
            </w:r>
            <w:proofErr w:type="spellEnd"/>
          </w:p>
        </w:tc>
        <w:tc>
          <w:tcPr>
            <w:tcW w:w="1718" w:type="dxa"/>
            <w:tcMar>
              <w:top w:w="11" w:type="dxa"/>
              <w:left w:w="11" w:type="dxa"/>
              <w:bottom w:w="11" w:type="dxa"/>
              <w:right w:w="11" w:type="dxa"/>
            </w:tcMar>
            <w:vAlign w:val="center"/>
          </w:tcPr>
          <w:p w:rsidR="00AF2673" w:rsidRPr="00015BC2" w:rsidRDefault="00AF2673" w:rsidP="00420452">
            <w:pPr>
              <w:pStyle w:val="TableParagraph"/>
              <w:spacing w:line="0" w:lineRule="atLeast"/>
              <w:ind w:left="321"/>
              <w:rPr>
                <w:rFonts w:ascii="宋体" w:eastAsia="宋体" w:hAnsi="宋体" w:cs="宋体"/>
                <w:sz w:val="21"/>
                <w:szCs w:val="21"/>
              </w:rPr>
            </w:pPr>
            <w:proofErr w:type="spellStart"/>
            <w:r w:rsidRPr="00015BC2">
              <w:rPr>
                <w:rFonts w:ascii="宋体" w:eastAsia="宋体" w:hAnsi="宋体" w:cs="宋体"/>
                <w:sz w:val="21"/>
                <w:szCs w:val="21"/>
              </w:rPr>
              <w:t>批准文号</w:t>
            </w:r>
            <w:proofErr w:type="spellEnd"/>
          </w:p>
        </w:tc>
      </w:tr>
      <w:tr w:rsidR="00AF2673" w:rsidRPr="00015BC2" w:rsidTr="00282D06">
        <w:trPr>
          <w:trHeight w:hRule="exact" w:val="674"/>
          <w:jc w:val="center"/>
        </w:trPr>
        <w:tc>
          <w:tcPr>
            <w:tcW w:w="631" w:type="dxa"/>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1</w:t>
            </w:r>
          </w:p>
        </w:tc>
        <w:tc>
          <w:tcPr>
            <w:tcW w:w="2630" w:type="dxa"/>
            <w:tcMar>
              <w:top w:w="11" w:type="dxa"/>
              <w:left w:w="11" w:type="dxa"/>
              <w:bottom w:w="11" w:type="dxa"/>
              <w:right w:w="11" w:type="dxa"/>
            </w:tcMar>
            <w:vAlign w:val="center"/>
          </w:tcPr>
          <w:p w:rsidR="00AF2673" w:rsidRPr="00420452" w:rsidRDefault="004B1276"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甘肃寿鹿山水泥有限责任公司</w:t>
            </w:r>
            <w:r w:rsidRPr="00420452">
              <w:rPr>
                <w:rFonts w:ascii="Times New Roman" w:eastAsia="宋体" w:hAnsi="Times New Roman" w:cs="Times New Roman" w:hint="eastAsia"/>
                <w:kern w:val="2"/>
                <w:sz w:val="21"/>
                <w:szCs w:val="21"/>
                <w:lang w:eastAsia="zh-CN"/>
              </w:rPr>
              <w:t>4500t/d</w:t>
            </w:r>
            <w:r w:rsidRPr="00420452">
              <w:rPr>
                <w:rFonts w:ascii="Times New Roman" w:eastAsia="宋体" w:hAnsi="Times New Roman" w:cs="Times New Roman" w:hint="eastAsia"/>
                <w:kern w:val="2"/>
                <w:sz w:val="21"/>
                <w:szCs w:val="21"/>
                <w:lang w:eastAsia="zh-CN"/>
              </w:rPr>
              <w:t>水泥生产线工程</w:t>
            </w:r>
          </w:p>
        </w:tc>
        <w:tc>
          <w:tcPr>
            <w:tcW w:w="1204" w:type="dxa"/>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原</w:t>
            </w:r>
            <w:r w:rsidR="00573E7C" w:rsidRPr="00420452">
              <w:rPr>
                <w:rFonts w:ascii="Times New Roman" w:eastAsia="宋体" w:hAnsi="Times New Roman" w:cs="Times New Roman"/>
                <w:kern w:val="2"/>
                <w:sz w:val="21"/>
                <w:szCs w:val="21"/>
                <w:lang w:eastAsia="zh-CN"/>
              </w:rPr>
              <w:t>甘肃</w:t>
            </w:r>
            <w:r w:rsidRPr="00420452">
              <w:rPr>
                <w:rFonts w:ascii="Times New Roman" w:eastAsia="宋体" w:hAnsi="Times New Roman" w:cs="Times New Roman"/>
                <w:kern w:val="2"/>
                <w:sz w:val="21"/>
                <w:szCs w:val="21"/>
                <w:lang w:eastAsia="zh-CN"/>
              </w:rPr>
              <w:t>省环境保护</w:t>
            </w:r>
            <w:r w:rsidR="004B1276" w:rsidRPr="00420452">
              <w:rPr>
                <w:rFonts w:ascii="Times New Roman" w:eastAsia="宋体" w:hAnsi="Times New Roman" w:cs="Times New Roman" w:hint="eastAsia"/>
                <w:kern w:val="2"/>
                <w:sz w:val="21"/>
                <w:szCs w:val="21"/>
                <w:lang w:eastAsia="zh-CN"/>
              </w:rPr>
              <w:t>厅</w:t>
            </w:r>
          </w:p>
        </w:tc>
        <w:tc>
          <w:tcPr>
            <w:tcW w:w="1449" w:type="dxa"/>
            <w:tcMar>
              <w:top w:w="11" w:type="dxa"/>
              <w:left w:w="11" w:type="dxa"/>
              <w:bottom w:w="11" w:type="dxa"/>
              <w:right w:w="11" w:type="dxa"/>
            </w:tcMar>
            <w:vAlign w:val="center"/>
          </w:tcPr>
          <w:p w:rsidR="00AF2673"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proofErr w:type="gramStart"/>
            <w:r w:rsidRPr="00420452">
              <w:rPr>
                <w:rFonts w:ascii="Times New Roman" w:eastAsia="宋体" w:hAnsi="Times New Roman" w:cs="Times New Roman"/>
                <w:kern w:val="2"/>
                <w:sz w:val="21"/>
                <w:szCs w:val="21"/>
                <w:lang w:eastAsia="zh-CN"/>
              </w:rPr>
              <w:t>甘环</w:t>
            </w:r>
            <w:r w:rsidRPr="00420452">
              <w:rPr>
                <w:rFonts w:ascii="Times New Roman" w:eastAsia="宋体" w:hAnsi="Times New Roman" w:cs="Times New Roman" w:hint="eastAsia"/>
                <w:kern w:val="2"/>
                <w:sz w:val="21"/>
                <w:szCs w:val="21"/>
                <w:lang w:eastAsia="zh-CN"/>
              </w:rPr>
              <w:t>评</w:t>
            </w:r>
            <w:proofErr w:type="gramEnd"/>
            <w:r w:rsidRPr="00420452">
              <w:rPr>
                <w:rFonts w:ascii="Times New Roman" w:eastAsia="宋体" w:hAnsi="Times New Roman" w:cs="Times New Roman" w:hint="eastAsia"/>
                <w:kern w:val="2"/>
                <w:sz w:val="21"/>
                <w:szCs w:val="21"/>
                <w:lang w:eastAsia="zh-CN"/>
              </w:rPr>
              <w:t>发</w:t>
            </w:r>
          </w:p>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[20</w:t>
            </w:r>
            <w:r w:rsidR="004B1276" w:rsidRPr="00420452">
              <w:rPr>
                <w:rFonts w:ascii="Times New Roman" w:eastAsia="宋体" w:hAnsi="Times New Roman" w:cs="Times New Roman"/>
                <w:kern w:val="2"/>
                <w:sz w:val="21"/>
                <w:szCs w:val="21"/>
                <w:lang w:eastAsia="zh-CN"/>
              </w:rPr>
              <w:t>11</w:t>
            </w:r>
            <w:r w:rsidRPr="00420452">
              <w:rPr>
                <w:rFonts w:ascii="Times New Roman" w:eastAsia="宋体" w:hAnsi="Times New Roman" w:cs="Times New Roman"/>
                <w:kern w:val="2"/>
                <w:sz w:val="21"/>
                <w:szCs w:val="21"/>
                <w:lang w:eastAsia="zh-CN"/>
              </w:rPr>
              <w:t>]</w:t>
            </w:r>
            <w:r w:rsidR="004B1276" w:rsidRPr="00420452">
              <w:rPr>
                <w:rFonts w:ascii="Times New Roman" w:eastAsia="宋体" w:hAnsi="Times New Roman" w:cs="Times New Roman"/>
                <w:kern w:val="2"/>
                <w:sz w:val="21"/>
                <w:szCs w:val="21"/>
                <w:lang w:eastAsia="zh-CN"/>
              </w:rPr>
              <w:t>119</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号</w:t>
            </w:r>
          </w:p>
        </w:tc>
        <w:tc>
          <w:tcPr>
            <w:tcW w:w="1174" w:type="dxa"/>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原</w:t>
            </w:r>
            <w:r w:rsidR="004B1276" w:rsidRPr="00420452">
              <w:rPr>
                <w:rFonts w:ascii="Times New Roman" w:eastAsia="宋体" w:hAnsi="Times New Roman" w:cs="Times New Roman" w:hint="eastAsia"/>
                <w:kern w:val="2"/>
                <w:sz w:val="21"/>
                <w:szCs w:val="21"/>
                <w:lang w:eastAsia="zh-CN"/>
              </w:rPr>
              <w:t>白银市</w:t>
            </w:r>
            <w:r w:rsidRPr="00420452">
              <w:rPr>
                <w:rFonts w:ascii="Times New Roman" w:eastAsia="宋体" w:hAnsi="Times New Roman" w:cs="Times New Roman"/>
                <w:kern w:val="2"/>
                <w:sz w:val="21"/>
                <w:szCs w:val="21"/>
                <w:lang w:eastAsia="zh-CN"/>
              </w:rPr>
              <w:t>环保</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厅</w:t>
            </w:r>
          </w:p>
        </w:tc>
        <w:tc>
          <w:tcPr>
            <w:tcW w:w="1718" w:type="dxa"/>
            <w:tcMar>
              <w:top w:w="11" w:type="dxa"/>
              <w:left w:w="11" w:type="dxa"/>
              <w:bottom w:w="11" w:type="dxa"/>
              <w:right w:w="11" w:type="dxa"/>
            </w:tcMar>
            <w:vAlign w:val="center"/>
          </w:tcPr>
          <w:p w:rsidR="00AF2673" w:rsidRPr="00015BC2" w:rsidRDefault="004B1276" w:rsidP="00420452">
            <w:pPr>
              <w:pStyle w:val="TableParagraph"/>
              <w:spacing w:line="0" w:lineRule="atLeast"/>
              <w:ind w:right="306"/>
              <w:rPr>
                <w:rFonts w:ascii="宋体" w:eastAsia="宋体" w:hAnsi="宋体" w:cs="宋体"/>
                <w:sz w:val="21"/>
                <w:szCs w:val="21"/>
              </w:rPr>
            </w:pPr>
            <w:r w:rsidRPr="00015BC2">
              <w:rPr>
                <w:rFonts w:ascii="宋体" w:eastAsia="宋体" w:hAnsi="宋体" w:cs="宋体" w:hint="eastAsia"/>
                <w:sz w:val="21"/>
                <w:szCs w:val="21"/>
                <w:lang w:eastAsia="zh-CN"/>
              </w:rPr>
              <w:t>白</w:t>
            </w:r>
            <w:proofErr w:type="gramStart"/>
            <w:r w:rsidRPr="00015BC2">
              <w:rPr>
                <w:rFonts w:ascii="宋体" w:eastAsia="宋体" w:hAnsi="宋体" w:cs="宋体" w:hint="eastAsia"/>
                <w:sz w:val="21"/>
                <w:szCs w:val="21"/>
                <w:lang w:eastAsia="zh-CN"/>
              </w:rPr>
              <w:t>环验</w:t>
            </w:r>
            <w:r w:rsidR="00AF2673" w:rsidRPr="00015BC2">
              <w:rPr>
                <w:rFonts w:ascii="Times New Roman" w:eastAsia="Times New Roman" w:hAnsi="Times New Roman" w:cs="Times New Roman"/>
                <w:spacing w:val="-1"/>
                <w:sz w:val="21"/>
                <w:szCs w:val="21"/>
              </w:rPr>
              <w:t>[</w:t>
            </w:r>
            <w:proofErr w:type="gramEnd"/>
            <w:r w:rsidR="00AF2673" w:rsidRPr="00015BC2">
              <w:rPr>
                <w:rFonts w:ascii="Times New Roman" w:eastAsia="Times New Roman" w:hAnsi="Times New Roman" w:cs="Times New Roman"/>
                <w:spacing w:val="-1"/>
                <w:sz w:val="21"/>
                <w:szCs w:val="21"/>
              </w:rPr>
              <w:t>201</w:t>
            </w:r>
            <w:r w:rsidRPr="00015BC2">
              <w:rPr>
                <w:rFonts w:ascii="Times New Roman" w:eastAsia="Times New Roman" w:hAnsi="Times New Roman" w:cs="Times New Roman"/>
                <w:spacing w:val="-1"/>
                <w:sz w:val="21"/>
                <w:szCs w:val="21"/>
              </w:rPr>
              <w:t>4</w:t>
            </w:r>
            <w:r w:rsidR="00AF2673" w:rsidRPr="00015BC2">
              <w:rPr>
                <w:rFonts w:ascii="Times New Roman" w:eastAsia="Times New Roman" w:hAnsi="Times New Roman" w:cs="Times New Roman"/>
                <w:spacing w:val="-1"/>
                <w:sz w:val="21"/>
                <w:szCs w:val="21"/>
              </w:rPr>
              <w:t>]106</w:t>
            </w:r>
            <w:r w:rsidR="00AF2673" w:rsidRPr="00015BC2">
              <w:rPr>
                <w:rFonts w:ascii="Times New Roman" w:eastAsia="Times New Roman" w:hAnsi="Times New Roman" w:cs="Times New Roman"/>
                <w:spacing w:val="2"/>
                <w:sz w:val="21"/>
                <w:szCs w:val="21"/>
              </w:rPr>
              <w:t xml:space="preserve"> </w:t>
            </w:r>
            <w:r w:rsidR="00AF2673" w:rsidRPr="00015BC2">
              <w:rPr>
                <w:rFonts w:ascii="宋体" w:eastAsia="宋体" w:hAnsi="宋体" w:cs="宋体"/>
                <w:sz w:val="21"/>
                <w:szCs w:val="21"/>
              </w:rPr>
              <w:t>号</w:t>
            </w:r>
          </w:p>
        </w:tc>
      </w:tr>
      <w:tr w:rsidR="004B1276" w:rsidRPr="00015BC2" w:rsidTr="00420452">
        <w:trPr>
          <w:trHeight w:hRule="exact" w:val="1136"/>
          <w:jc w:val="center"/>
        </w:trPr>
        <w:tc>
          <w:tcPr>
            <w:tcW w:w="631"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2</w:t>
            </w:r>
          </w:p>
        </w:tc>
        <w:tc>
          <w:tcPr>
            <w:tcW w:w="2630"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寿鹿山水泥景泰有限责任公</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司</w:t>
            </w:r>
            <w:r w:rsidRPr="00420452">
              <w:rPr>
                <w:rFonts w:ascii="Times New Roman" w:eastAsia="宋体" w:hAnsi="Times New Roman" w:cs="Times New Roman"/>
                <w:kern w:val="2"/>
                <w:sz w:val="21"/>
                <w:szCs w:val="21"/>
                <w:lang w:eastAsia="zh-CN"/>
              </w:rPr>
              <w:t xml:space="preserve"> 4500t/d </w:t>
            </w:r>
            <w:r w:rsidRPr="00420452">
              <w:rPr>
                <w:rFonts w:ascii="Times New Roman" w:eastAsia="宋体" w:hAnsi="Times New Roman" w:cs="Times New Roman"/>
                <w:kern w:val="2"/>
                <w:sz w:val="21"/>
                <w:szCs w:val="21"/>
                <w:lang w:eastAsia="zh-CN"/>
              </w:rPr>
              <w:t>新型干法水泥熟料生产线石灰石矿山建设</w:t>
            </w:r>
          </w:p>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项目（</w:t>
            </w:r>
            <w:r w:rsidRPr="00420452">
              <w:rPr>
                <w:rFonts w:ascii="Times New Roman" w:eastAsia="宋体" w:hAnsi="Times New Roman" w:cs="Times New Roman"/>
                <w:kern w:val="2"/>
                <w:sz w:val="21"/>
                <w:szCs w:val="21"/>
                <w:lang w:eastAsia="zh-CN"/>
              </w:rPr>
              <w:t>200×104t/a</w:t>
            </w:r>
            <w:r w:rsidRPr="00420452">
              <w:rPr>
                <w:rFonts w:ascii="Times New Roman" w:eastAsia="宋体" w:hAnsi="Times New Roman" w:cs="Times New Roman"/>
                <w:kern w:val="2"/>
                <w:sz w:val="21"/>
                <w:szCs w:val="21"/>
                <w:lang w:eastAsia="zh-CN"/>
              </w:rPr>
              <w:t>）</w:t>
            </w:r>
          </w:p>
        </w:tc>
        <w:tc>
          <w:tcPr>
            <w:tcW w:w="1204"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hint="eastAsia"/>
                <w:kern w:val="2"/>
                <w:sz w:val="21"/>
                <w:szCs w:val="21"/>
                <w:lang w:eastAsia="zh-CN"/>
              </w:rPr>
              <w:t>白银市生态环境局</w:t>
            </w:r>
          </w:p>
        </w:tc>
        <w:tc>
          <w:tcPr>
            <w:tcW w:w="1449"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hint="eastAsia"/>
                <w:kern w:val="2"/>
                <w:sz w:val="21"/>
                <w:szCs w:val="21"/>
                <w:lang w:eastAsia="zh-CN"/>
              </w:rPr>
              <w:t>/</w:t>
            </w:r>
          </w:p>
        </w:tc>
        <w:tc>
          <w:tcPr>
            <w:tcW w:w="2892" w:type="dxa"/>
            <w:gridSpan w:val="2"/>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hint="eastAsia"/>
                <w:kern w:val="2"/>
                <w:sz w:val="21"/>
                <w:szCs w:val="21"/>
                <w:lang w:eastAsia="zh-CN"/>
              </w:rPr>
              <w:t>未验收</w:t>
            </w:r>
          </w:p>
        </w:tc>
      </w:tr>
      <w:tr w:rsidR="004B1276" w:rsidRPr="00015BC2" w:rsidTr="00420452">
        <w:trPr>
          <w:trHeight w:hRule="exact" w:val="840"/>
          <w:jc w:val="center"/>
        </w:trPr>
        <w:tc>
          <w:tcPr>
            <w:tcW w:w="631"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3</w:t>
            </w:r>
          </w:p>
        </w:tc>
        <w:tc>
          <w:tcPr>
            <w:tcW w:w="2630"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寿鹿山水泥景泰有限责任公</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司水泥熟料生产线</w:t>
            </w:r>
            <w:r w:rsidRPr="00420452">
              <w:rPr>
                <w:rFonts w:ascii="Times New Roman" w:eastAsia="宋体" w:hAnsi="Times New Roman" w:cs="Times New Roman"/>
                <w:kern w:val="2"/>
                <w:sz w:val="21"/>
                <w:szCs w:val="21"/>
                <w:lang w:eastAsia="zh-CN"/>
              </w:rPr>
              <w:t xml:space="preserve"> SNCR</w:t>
            </w:r>
          </w:p>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烟气脱硝项目</w:t>
            </w:r>
            <w:proofErr w:type="spellEnd"/>
          </w:p>
        </w:tc>
        <w:tc>
          <w:tcPr>
            <w:tcW w:w="1204"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原甘肃省环境</w:t>
            </w:r>
            <w:proofErr w:type="spellEnd"/>
            <w:r w:rsidRPr="00420452">
              <w:rPr>
                <w:rFonts w:ascii="Times New Roman" w:eastAsia="宋体" w:hAnsi="Times New Roman" w:cs="Times New Roman"/>
                <w:kern w:val="2"/>
                <w:sz w:val="21"/>
                <w:szCs w:val="21"/>
                <w:lang w:eastAsia="zh-CN"/>
              </w:rPr>
              <w:t xml:space="preserve"> </w:t>
            </w:r>
            <w:proofErr w:type="spellStart"/>
            <w:r w:rsidRPr="00420452">
              <w:rPr>
                <w:rFonts w:ascii="Times New Roman" w:eastAsia="宋体" w:hAnsi="Times New Roman" w:cs="Times New Roman"/>
                <w:kern w:val="2"/>
                <w:sz w:val="21"/>
                <w:szCs w:val="21"/>
                <w:lang w:eastAsia="zh-CN"/>
              </w:rPr>
              <w:t>保护</w:t>
            </w:r>
            <w:proofErr w:type="spellEnd"/>
            <w:r w:rsidRPr="00420452">
              <w:rPr>
                <w:rFonts w:ascii="Times New Roman" w:eastAsia="宋体" w:hAnsi="Times New Roman" w:cs="Times New Roman" w:hint="eastAsia"/>
                <w:kern w:val="2"/>
                <w:sz w:val="21"/>
                <w:szCs w:val="21"/>
                <w:lang w:eastAsia="zh-CN"/>
              </w:rPr>
              <w:t>厅</w:t>
            </w:r>
          </w:p>
        </w:tc>
        <w:tc>
          <w:tcPr>
            <w:tcW w:w="1449"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甘环</w:t>
            </w:r>
            <w:proofErr w:type="spellEnd"/>
            <w:r w:rsidRPr="00420452">
              <w:rPr>
                <w:rFonts w:ascii="Times New Roman" w:eastAsia="宋体" w:hAnsi="Times New Roman" w:cs="Times New Roman" w:hint="eastAsia"/>
                <w:kern w:val="2"/>
                <w:sz w:val="21"/>
                <w:szCs w:val="21"/>
                <w:lang w:eastAsia="zh-CN"/>
              </w:rPr>
              <w:t>评发</w:t>
            </w:r>
          </w:p>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[2016]18</w:t>
            </w:r>
            <w:r w:rsidRPr="00420452">
              <w:rPr>
                <w:rFonts w:ascii="Times New Roman" w:eastAsia="宋体" w:hAnsi="Times New Roman" w:cs="Times New Roman"/>
                <w:kern w:val="2"/>
                <w:sz w:val="21"/>
                <w:szCs w:val="21"/>
                <w:lang w:eastAsia="zh-CN"/>
              </w:rPr>
              <w:t>号</w:t>
            </w:r>
          </w:p>
        </w:tc>
        <w:tc>
          <w:tcPr>
            <w:tcW w:w="1174" w:type="dxa"/>
            <w:tcMar>
              <w:top w:w="11" w:type="dxa"/>
              <w:left w:w="11" w:type="dxa"/>
              <w:bottom w:w="11" w:type="dxa"/>
              <w:right w:w="11" w:type="dxa"/>
            </w:tcMar>
            <w:vAlign w:val="center"/>
          </w:tcPr>
          <w:p w:rsidR="004B1276" w:rsidRPr="00420452" w:rsidRDefault="004B1276" w:rsidP="00420452">
            <w:pPr>
              <w:widowControl/>
              <w:spacing w:line="0" w:lineRule="atLeast"/>
              <w:jc w:val="center"/>
              <w:rPr>
                <w:rFonts w:ascii="Times New Roman" w:eastAsia="宋体" w:hAnsi="Times New Roman" w:cs="Times New Roman"/>
                <w:kern w:val="2"/>
                <w:sz w:val="21"/>
                <w:szCs w:val="21"/>
                <w:lang w:eastAsia="zh-CN"/>
              </w:rPr>
            </w:pPr>
          </w:p>
        </w:tc>
        <w:tc>
          <w:tcPr>
            <w:tcW w:w="1718" w:type="dxa"/>
            <w:tcMar>
              <w:top w:w="11" w:type="dxa"/>
              <w:left w:w="11" w:type="dxa"/>
              <w:bottom w:w="11" w:type="dxa"/>
              <w:right w:w="11" w:type="dxa"/>
            </w:tcMar>
            <w:vAlign w:val="center"/>
          </w:tcPr>
          <w:p w:rsidR="004B1276" w:rsidRPr="00015BC2" w:rsidRDefault="004B1276" w:rsidP="00420452">
            <w:pPr>
              <w:pStyle w:val="TableParagraph"/>
              <w:spacing w:line="0" w:lineRule="atLeast"/>
              <w:ind w:left="178" w:right="181"/>
              <w:jc w:val="center"/>
              <w:rPr>
                <w:rFonts w:ascii="宋体" w:eastAsia="宋体" w:hAnsi="宋体" w:cs="宋体"/>
                <w:sz w:val="21"/>
                <w:szCs w:val="21"/>
              </w:rPr>
            </w:pPr>
          </w:p>
        </w:tc>
      </w:tr>
      <w:tr w:rsidR="00AF2673" w:rsidRPr="00015BC2" w:rsidTr="00420452">
        <w:trPr>
          <w:trHeight w:hRule="exact" w:val="340"/>
          <w:jc w:val="center"/>
        </w:trPr>
        <w:tc>
          <w:tcPr>
            <w:tcW w:w="631" w:type="dxa"/>
            <w:tcMar>
              <w:top w:w="11" w:type="dxa"/>
              <w:left w:w="11" w:type="dxa"/>
              <w:bottom w:w="11" w:type="dxa"/>
              <w:right w:w="11" w:type="dxa"/>
            </w:tcMar>
            <w:vAlign w:val="center"/>
          </w:tcPr>
          <w:p w:rsidR="00AF2673" w:rsidRPr="00420452" w:rsidRDefault="00420452" w:rsidP="00420452">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kern w:val="2"/>
                <w:sz w:val="21"/>
                <w:szCs w:val="21"/>
                <w:lang w:eastAsia="zh-CN"/>
              </w:rPr>
              <w:t>4</w:t>
            </w:r>
          </w:p>
        </w:tc>
        <w:tc>
          <w:tcPr>
            <w:tcW w:w="2630" w:type="dxa"/>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proofErr w:type="spellStart"/>
            <w:r w:rsidRPr="00420452">
              <w:rPr>
                <w:rFonts w:ascii="Times New Roman" w:eastAsia="宋体" w:hAnsi="Times New Roman" w:cs="Times New Roman"/>
                <w:kern w:val="2"/>
                <w:sz w:val="21"/>
                <w:szCs w:val="21"/>
                <w:lang w:eastAsia="zh-CN"/>
              </w:rPr>
              <w:t>排污许可证</w:t>
            </w:r>
            <w:proofErr w:type="spellEnd"/>
          </w:p>
        </w:tc>
        <w:tc>
          <w:tcPr>
            <w:tcW w:w="5545" w:type="dxa"/>
            <w:gridSpan w:val="4"/>
            <w:tcMar>
              <w:top w:w="11" w:type="dxa"/>
              <w:left w:w="11" w:type="dxa"/>
              <w:bottom w:w="11" w:type="dxa"/>
              <w:right w:w="11" w:type="dxa"/>
            </w:tcMar>
            <w:vAlign w:val="center"/>
          </w:tcPr>
          <w:p w:rsidR="00AF2673" w:rsidRPr="00420452" w:rsidRDefault="00AF2673"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证书编号</w:t>
            </w:r>
            <w:r w:rsidR="00282D06" w:rsidRPr="00282D06">
              <w:rPr>
                <w:rFonts w:ascii="Times New Roman" w:eastAsia="宋体" w:hAnsi="Times New Roman" w:cs="Times New Roman" w:hint="eastAsia"/>
                <w:kern w:val="2"/>
                <w:sz w:val="21"/>
                <w:szCs w:val="21"/>
                <w:lang w:eastAsia="zh-CN"/>
              </w:rPr>
              <w:t>916204230606128935001P</w:t>
            </w:r>
          </w:p>
        </w:tc>
      </w:tr>
    </w:tbl>
    <w:p w:rsidR="00AF2673" w:rsidRPr="00573E7C" w:rsidRDefault="00AF2673" w:rsidP="00573E7C">
      <w:pPr>
        <w:pStyle w:val="32"/>
        <w:spacing w:before="0" w:after="0" w:line="360" w:lineRule="auto"/>
        <w:rPr>
          <w:rFonts w:ascii="Times New Roman" w:hAnsi="Times New Roman" w:cs="Times New Roman"/>
          <w:szCs w:val="24"/>
        </w:rPr>
      </w:pPr>
      <w:r w:rsidRPr="00573E7C">
        <w:rPr>
          <w:rFonts w:ascii="Times New Roman" w:hAnsi="Times New Roman" w:cs="Times New Roman"/>
          <w:szCs w:val="24"/>
        </w:rPr>
        <w:lastRenderedPageBreak/>
        <w:t xml:space="preserve">3.1.3 </w:t>
      </w:r>
      <w:r w:rsidRPr="00573E7C">
        <w:rPr>
          <w:rFonts w:ascii="Times New Roman" w:hAnsi="Times New Roman" w:cs="Times New Roman"/>
          <w:szCs w:val="24"/>
        </w:rPr>
        <w:t>现有工程整改情况说明</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现有工程针对环保治理工作不断改造和升级，主要整改内容详见表</w:t>
      </w:r>
      <w:r w:rsidRPr="00420452">
        <w:rPr>
          <w:rFonts w:ascii="Times New Roman" w:eastAsia="宋体" w:hAnsi="Times New Roman" w:cs="Times New Roman"/>
          <w:kern w:val="2"/>
          <w:sz w:val="24"/>
          <w:szCs w:val="24"/>
          <w:lang w:eastAsia="zh-CN"/>
        </w:rPr>
        <w:t xml:space="preserve"> 3-</w:t>
      </w:r>
      <w:r w:rsidR="00015BC2" w:rsidRPr="00420452">
        <w:rPr>
          <w:rFonts w:ascii="Times New Roman" w:eastAsia="宋体" w:hAnsi="Times New Roman" w:cs="Times New Roman"/>
          <w:kern w:val="2"/>
          <w:sz w:val="24"/>
          <w:szCs w:val="24"/>
          <w:lang w:eastAsia="zh-CN"/>
        </w:rPr>
        <w:t>2</w:t>
      </w:r>
      <w:r w:rsidR="00420452">
        <w:rPr>
          <w:rFonts w:ascii="Times New Roman" w:eastAsia="宋体" w:hAnsi="Times New Roman" w:cs="Times New Roman" w:hint="eastAsia"/>
          <w:kern w:val="2"/>
          <w:sz w:val="24"/>
          <w:szCs w:val="24"/>
          <w:lang w:eastAsia="zh-CN"/>
        </w:rPr>
        <w:t>和图</w:t>
      </w:r>
      <w:r w:rsidR="00420452">
        <w:rPr>
          <w:rFonts w:ascii="Times New Roman" w:eastAsia="宋体" w:hAnsi="Times New Roman" w:cs="Times New Roman" w:hint="eastAsia"/>
          <w:kern w:val="2"/>
          <w:sz w:val="24"/>
          <w:szCs w:val="24"/>
          <w:lang w:eastAsia="zh-CN"/>
        </w:rPr>
        <w:t>3-</w:t>
      </w:r>
      <w:r w:rsidR="00420452">
        <w:rPr>
          <w:rFonts w:ascii="Times New Roman" w:eastAsia="宋体" w:hAnsi="Times New Roman" w:cs="Times New Roman"/>
          <w:kern w:val="2"/>
          <w:sz w:val="24"/>
          <w:szCs w:val="24"/>
          <w:lang w:eastAsia="zh-CN"/>
        </w:rPr>
        <w:t>1</w:t>
      </w:r>
      <w:r w:rsidR="00420452">
        <w:rPr>
          <w:rFonts w:ascii="Times New Roman" w:eastAsia="宋体" w:hAnsi="Times New Roman" w:cs="Times New Roman" w:hint="eastAsia"/>
          <w:kern w:val="2"/>
          <w:sz w:val="24"/>
          <w:szCs w:val="24"/>
          <w:lang w:eastAsia="zh-CN"/>
        </w:rPr>
        <w:t>。</w:t>
      </w:r>
    </w:p>
    <w:p w:rsidR="00AF2673" w:rsidRPr="00A73C53" w:rsidRDefault="00AF2673"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015BC2" w:rsidRPr="00A73C53">
        <w:rPr>
          <w:rFonts w:ascii="等线" w:eastAsia="黑体" w:hAnsi="等线" w:cs="Times New Roman"/>
          <w:kern w:val="2"/>
          <w:sz w:val="24"/>
          <w:szCs w:val="24"/>
          <w:lang w:eastAsia="zh-CN"/>
        </w:rPr>
        <w:t>2</w:t>
      </w:r>
      <w:r w:rsidRPr="00A73C53">
        <w:rPr>
          <w:rFonts w:ascii="等线" w:eastAsia="黑体" w:hAnsi="等线" w:cs="Times New Roman"/>
          <w:kern w:val="2"/>
          <w:sz w:val="24"/>
          <w:szCs w:val="24"/>
          <w:lang w:eastAsia="zh-CN"/>
        </w:rPr>
        <w:tab/>
      </w:r>
      <w:r w:rsidR="00420452" w:rsidRPr="00A73C53">
        <w:rPr>
          <w:rFonts w:ascii="等线" w:eastAsia="黑体" w:hAnsi="等线" w:cs="Times New Roman"/>
          <w:kern w:val="2"/>
          <w:sz w:val="24"/>
          <w:szCs w:val="24"/>
          <w:lang w:eastAsia="zh-CN"/>
        </w:rPr>
        <w:t xml:space="preserve">   </w:t>
      </w:r>
      <w:r w:rsidR="00D752EF">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现有工程环保整改情况一览表</w:t>
      </w:r>
    </w:p>
    <w:tbl>
      <w:tblPr>
        <w:tblStyle w:val="ad"/>
        <w:tblW w:w="0" w:type="auto"/>
        <w:jc w:val="center"/>
        <w:tblBorders>
          <w:top w:val="double" w:sz="4" w:space="0" w:color="auto"/>
          <w:left w:val="none" w:sz="0" w:space="0" w:color="auto"/>
          <w:bottom w:val="double" w:sz="4" w:space="0" w:color="auto"/>
          <w:right w:val="none" w:sz="0" w:space="0" w:color="auto"/>
          <w:insideH w:val="single" w:sz="6" w:space="0" w:color="auto"/>
          <w:insideV w:val="single" w:sz="6" w:space="0" w:color="auto"/>
        </w:tblBorders>
        <w:tblLook w:val="04A0" w:firstRow="1" w:lastRow="0" w:firstColumn="1" w:lastColumn="0" w:noHBand="0" w:noVBand="1"/>
      </w:tblPr>
      <w:tblGrid>
        <w:gridCol w:w="709"/>
        <w:gridCol w:w="1701"/>
        <w:gridCol w:w="2552"/>
        <w:gridCol w:w="2551"/>
        <w:gridCol w:w="1208"/>
      </w:tblGrid>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序号</w:t>
            </w:r>
          </w:p>
        </w:tc>
        <w:tc>
          <w:tcPr>
            <w:tcW w:w="1701"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整改项目</w:t>
            </w:r>
          </w:p>
        </w:tc>
        <w:tc>
          <w:tcPr>
            <w:tcW w:w="2552"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整改前情况</w:t>
            </w:r>
          </w:p>
        </w:tc>
        <w:tc>
          <w:tcPr>
            <w:tcW w:w="2551"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整改后情况</w:t>
            </w:r>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环保手续</w:t>
            </w:r>
          </w:p>
        </w:tc>
      </w:tr>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1</w:t>
            </w:r>
          </w:p>
        </w:tc>
        <w:tc>
          <w:tcPr>
            <w:tcW w:w="170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left="335" w:hanging="180"/>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新建熟料</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堆棚</w:t>
            </w:r>
          </w:p>
        </w:tc>
        <w:tc>
          <w:tcPr>
            <w:tcW w:w="2552"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38"/>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露天堆放、装卸、倒运等</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过程中产生的颗粒</w:t>
            </w:r>
            <w:proofErr w:type="gramStart"/>
            <w:r w:rsidRPr="00420452">
              <w:rPr>
                <w:rFonts w:ascii="Times New Roman" w:eastAsia="宋体" w:hAnsi="Times New Roman" w:cs="Times New Roman"/>
                <w:kern w:val="2"/>
                <w:sz w:val="21"/>
                <w:szCs w:val="21"/>
                <w:lang w:eastAsia="zh-CN"/>
              </w:rPr>
              <w:t>物无组</w:t>
            </w:r>
            <w:proofErr w:type="gramEnd"/>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织排放</w:t>
            </w:r>
          </w:p>
        </w:tc>
        <w:tc>
          <w:tcPr>
            <w:tcW w:w="255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52"/>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建设封闭的熟料堆棚，在大门口安装卷</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帘门，杜绝无组织排</w:t>
            </w:r>
            <w:r w:rsidRPr="00420452">
              <w:rPr>
                <w:rFonts w:ascii="Times New Roman" w:eastAsia="宋体" w:hAnsi="Times New Roman" w:cs="Times New Roman"/>
                <w:kern w:val="2"/>
                <w:sz w:val="21"/>
                <w:szCs w:val="21"/>
                <w:lang w:eastAsia="zh-CN"/>
              </w:rPr>
              <w:t xml:space="preserve"> </w:t>
            </w:r>
            <w:proofErr w:type="gramStart"/>
            <w:r w:rsidRPr="00420452">
              <w:rPr>
                <w:rFonts w:ascii="Times New Roman" w:eastAsia="宋体" w:hAnsi="Times New Roman" w:cs="Times New Roman"/>
                <w:kern w:val="2"/>
                <w:sz w:val="21"/>
                <w:szCs w:val="21"/>
                <w:lang w:eastAsia="zh-CN"/>
              </w:rPr>
              <w:t>放现象</w:t>
            </w:r>
            <w:proofErr w:type="gramEnd"/>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p>
        </w:tc>
      </w:tr>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2</w:t>
            </w:r>
          </w:p>
        </w:tc>
        <w:tc>
          <w:tcPr>
            <w:tcW w:w="170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left="155"/>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露天输送</w:t>
            </w:r>
          </w:p>
          <w:p w:rsidR="00420452" w:rsidRPr="00420452" w:rsidRDefault="00420452" w:rsidP="00420452">
            <w:pPr>
              <w:pStyle w:val="TableParagraph"/>
              <w:widowControl/>
              <w:spacing w:line="0" w:lineRule="atLeast"/>
              <w:ind w:left="335" w:hanging="180"/>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廊道封闭</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项目</w:t>
            </w:r>
          </w:p>
        </w:tc>
        <w:tc>
          <w:tcPr>
            <w:tcW w:w="2552"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left="137"/>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露天物料输送皮带产生扬</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尘</w:t>
            </w:r>
          </w:p>
        </w:tc>
        <w:tc>
          <w:tcPr>
            <w:tcW w:w="255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对露天输送廊道封堵后，杜绝物料的飘洒</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及无组织排放</w:t>
            </w:r>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p>
        </w:tc>
      </w:tr>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3</w:t>
            </w:r>
          </w:p>
        </w:tc>
        <w:tc>
          <w:tcPr>
            <w:tcW w:w="170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57"/>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原料、水泥综合储</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存卸料区</w:t>
            </w:r>
            <w:r w:rsidRPr="00420452">
              <w:rPr>
                <w:rFonts w:ascii="Times New Roman" w:eastAsia="宋体" w:hAnsi="Times New Roman" w:cs="Times New Roman"/>
                <w:kern w:val="2"/>
                <w:sz w:val="21"/>
                <w:szCs w:val="21"/>
                <w:lang w:eastAsia="zh-CN"/>
              </w:rPr>
              <w:t xml:space="preserve"> </w:t>
            </w:r>
            <w:proofErr w:type="gramStart"/>
            <w:r w:rsidRPr="00420452">
              <w:rPr>
                <w:rFonts w:ascii="Times New Roman" w:eastAsia="宋体" w:hAnsi="Times New Roman" w:cs="Times New Roman"/>
                <w:kern w:val="2"/>
                <w:sz w:val="21"/>
                <w:szCs w:val="21"/>
                <w:lang w:eastAsia="zh-CN"/>
              </w:rPr>
              <w:t>棚化项目</w:t>
            </w:r>
            <w:proofErr w:type="gramEnd"/>
          </w:p>
        </w:tc>
        <w:tc>
          <w:tcPr>
            <w:tcW w:w="2552"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left="227" w:hanging="89"/>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装卸、倒运等过程中产生</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的颗粒物无组织排放</w:t>
            </w:r>
          </w:p>
        </w:tc>
        <w:tc>
          <w:tcPr>
            <w:tcW w:w="255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54"/>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建设封闭的堆棚，在大门口安装堆积门，</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杜绝无组织排放现</w:t>
            </w:r>
            <w:r w:rsidRPr="00420452">
              <w:rPr>
                <w:rFonts w:ascii="Times New Roman" w:eastAsia="宋体" w:hAnsi="Times New Roman" w:cs="Times New Roman"/>
                <w:kern w:val="2"/>
                <w:sz w:val="21"/>
                <w:szCs w:val="21"/>
                <w:lang w:eastAsia="zh-CN"/>
              </w:rPr>
              <w:t xml:space="preserve"> </w:t>
            </w:r>
            <w:proofErr w:type="gramStart"/>
            <w:r w:rsidRPr="00420452">
              <w:rPr>
                <w:rFonts w:ascii="Times New Roman" w:eastAsia="宋体" w:hAnsi="Times New Roman" w:cs="Times New Roman"/>
                <w:kern w:val="2"/>
                <w:sz w:val="21"/>
                <w:szCs w:val="21"/>
                <w:lang w:eastAsia="zh-CN"/>
              </w:rPr>
              <w:t>象</w:t>
            </w:r>
            <w:proofErr w:type="gramEnd"/>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p>
        </w:tc>
      </w:tr>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4</w:t>
            </w:r>
          </w:p>
        </w:tc>
        <w:tc>
          <w:tcPr>
            <w:tcW w:w="170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窑尾脱硝</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设施项目</w:t>
            </w:r>
          </w:p>
        </w:tc>
        <w:tc>
          <w:tcPr>
            <w:tcW w:w="2552"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19"/>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《水泥工业大气污染物排放标准》（</w:t>
            </w:r>
            <w:r w:rsidRPr="00420452">
              <w:rPr>
                <w:rFonts w:ascii="Times New Roman" w:eastAsia="宋体" w:hAnsi="Times New Roman" w:cs="Times New Roman"/>
                <w:kern w:val="2"/>
                <w:sz w:val="21"/>
                <w:szCs w:val="21"/>
                <w:lang w:eastAsia="zh-CN"/>
              </w:rPr>
              <w:t>GB4915-2013</w:t>
            </w:r>
            <w:r w:rsidRPr="00420452">
              <w:rPr>
                <w:rFonts w:ascii="Times New Roman" w:eastAsia="宋体" w:hAnsi="Times New Roman" w:cs="Times New Roman"/>
                <w:kern w:val="2"/>
                <w:sz w:val="21"/>
                <w:szCs w:val="21"/>
                <w:lang w:eastAsia="zh-CN"/>
              </w:rPr>
              <w:t>）</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实施后，氮氧化物排放限</w:t>
            </w:r>
            <w:r w:rsidRPr="00420452">
              <w:rPr>
                <w:rFonts w:ascii="Times New Roman" w:eastAsia="宋体" w:hAnsi="Times New Roman" w:cs="Times New Roman"/>
                <w:kern w:val="2"/>
                <w:sz w:val="21"/>
                <w:szCs w:val="21"/>
                <w:lang w:eastAsia="zh-CN"/>
              </w:rPr>
              <w:t xml:space="preserve"> </w:t>
            </w:r>
            <w:proofErr w:type="gramStart"/>
            <w:r w:rsidRPr="00420452">
              <w:rPr>
                <w:rFonts w:ascii="Times New Roman" w:eastAsia="宋体" w:hAnsi="Times New Roman" w:cs="Times New Roman"/>
                <w:kern w:val="2"/>
                <w:sz w:val="21"/>
                <w:szCs w:val="21"/>
                <w:lang w:eastAsia="zh-CN"/>
              </w:rPr>
              <w:t>值收严</w:t>
            </w:r>
            <w:proofErr w:type="gramEnd"/>
            <w:r w:rsidRPr="00420452">
              <w:rPr>
                <w:rFonts w:ascii="Times New Roman" w:eastAsia="宋体" w:hAnsi="Times New Roman" w:cs="Times New Roman"/>
                <w:kern w:val="2"/>
                <w:sz w:val="21"/>
                <w:szCs w:val="21"/>
                <w:lang w:eastAsia="zh-CN"/>
              </w:rPr>
              <w:t>，为了氮氧化物排</w:t>
            </w:r>
            <w:r w:rsidRPr="00420452">
              <w:rPr>
                <w:rFonts w:ascii="Times New Roman" w:eastAsia="宋体" w:hAnsi="Times New Roman" w:cs="Times New Roman"/>
                <w:kern w:val="2"/>
                <w:sz w:val="21"/>
                <w:szCs w:val="21"/>
                <w:lang w:eastAsia="zh-CN"/>
              </w:rPr>
              <w:t xml:space="preserve"> </w:t>
            </w:r>
            <w:proofErr w:type="gramStart"/>
            <w:r w:rsidRPr="00420452">
              <w:rPr>
                <w:rFonts w:ascii="Times New Roman" w:eastAsia="宋体" w:hAnsi="Times New Roman" w:cs="Times New Roman"/>
                <w:kern w:val="2"/>
                <w:sz w:val="21"/>
                <w:szCs w:val="21"/>
                <w:lang w:eastAsia="zh-CN"/>
              </w:rPr>
              <w:t>放能够</w:t>
            </w:r>
            <w:proofErr w:type="gramEnd"/>
            <w:r w:rsidRPr="00420452">
              <w:rPr>
                <w:rFonts w:ascii="Times New Roman" w:eastAsia="宋体" w:hAnsi="Times New Roman" w:cs="Times New Roman"/>
                <w:kern w:val="2"/>
                <w:sz w:val="21"/>
                <w:szCs w:val="21"/>
                <w:lang w:eastAsia="zh-CN"/>
              </w:rPr>
              <w:t>稳定达标，需建设</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窑尾烟气脱硝设施</w:t>
            </w:r>
          </w:p>
        </w:tc>
        <w:tc>
          <w:tcPr>
            <w:tcW w:w="255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left="99" w:right="104" w:hanging="3"/>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建设窑尾脱硝工程，</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以氨水作为还原剂的</w:t>
            </w:r>
            <w:r w:rsidRPr="00420452">
              <w:rPr>
                <w:rFonts w:ascii="Times New Roman" w:eastAsia="宋体" w:hAnsi="Times New Roman" w:cs="Times New Roman"/>
                <w:kern w:val="2"/>
                <w:sz w:val="21"/>
                <w:szCs w:val="21"/>
                <w:lang w:eastAsia="zh-CN"/>
              </w:rPr>
              <w:t xml:space="preserve"> SNCR </w:t>
            </w:r>
            <w:r w:rsidRPr="00420452">
              <w:rPr>
                <w:rFonts w:ascii="Times New Roman" w:eastAsia="宋体" w:hAnsi="Times New Roman" w:cs="Times New Roman"/>
                <w:kern w:val="2"/>
                <w:sz w:val="21"/>
                <w:szCs w:val="21"/>
                <w:lang w:eastAsia="zh-CN"/>
              </w:rPr>
              <w:t>脱硝工艺对窑尾</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排放的氮氧化物进行</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脱除</w:t>
            </w:r>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p>
        </w:tc>
      </w:tr>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5</w:t>
            </w:r>
          </w:p>
        </w:tc>
        <w:tc>
          <w:tcPr>
            <w:tcW w:w="170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脱硫项目</w:t>
            </w:r>
          </w:p>
        </w:tc>
        <w:tc>
          <w:tcPr>
            <w:tcW w:w="2552"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原材料中含硫量较高时，导致窑尾二氧化硫排放不稳</w:t>
            </w:r>
          </w:p>
        </w:tc>
        <w:tc>
          <w:tcPr>
            <w:tcW w:w="255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left="147" w:right="154"/>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实施窑尾干法脱硫项目</w:t>
            </w:r>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p>
        </w:tc>
      </w:tr>
      <w:tr w:rsidR="00420452" w:rsidTr="00420452">
        <w:trPr>
          <w:trHeight w:val="340"/>
          <w:jc w:val="center"/>
        </w:trPr>
        <w:tc>
          <w:tcPr>
            <w:tcW w:w="709"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hint="eastAsia"/>
                <w:kern w:val="2"/>
                <w:sz w:val="21"/>
                <w:szCs w:val="21"/>
                <w:lang w:eastAsia="zh-CN"/>
              </w:rPr>
              <w:t>6</w:t>
            </w:r>
          </w:p>
        </w:tc>
        <w:tc>
          <w:tcPr>
            <w:tcW w:w="170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jc w:val="center"/>
              <w:rPr>
                <w:rFonts w:ascii="Times New Roman" w:eastAsia="宋体" w:hAnsi="Times New Roman" w:cs="Times New Roman"/>
                <w:kern w:val="2"/>
                <w:sz w:val="21"/>
                <w:szCs w:val="21"/>
                <w:lang w:eastAsia="zh-CN"/>
              </w:rPr>
            </w:pPr>
            <w:r w:rsidRPr="00420452">
              <w:rPr>
                <w:rFonts w:ascii="Times New Roman" w:eastAsia="宋体" w:hAnsi="Times New Roman" w:cs="Times New Roman"/>
                <w:kern w:val="2"/>
                <w:sz w:val="21"/>
                <w:szCs w:val="21"/>
                <w:lang w:eastAsia="zh-CN"/>
              </w:rPr>
              <w:t>辅料堆棚</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建设项目</w:t>
            </w:r>
          </w:p>
        </w:tc>
        <w:tc>
          <w:tcPr>
            <w:tcW w:w="2552"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38"/>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露天堆放、装卸、倒运等</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过程中产生的颗粒</w:t>
            </w:r>
            <w:proofErr w:type="gramStart"/>
            <w:r w:rsidRPr="00420452">
              <w:rPr>
                <w:rFonts w:ascii="Times New Roman" w:eastAsia="宋体" w:hAnsi="Times New Roman" w:cs="Times New Roman"/>
                <w:kern w:val="2"/>
                <w:sz w:val="21"/>
                <w:szCs w:val="21"/>
                <w:lang w:eastAsia="zh-CN"/>
              </w:rPr>
              <w:t>物无组</w:t>
            </w:r>
            <w:proofErr w:type="gramEnd"/>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织排放</w:t>
            </w:r>
          </w:p>
        </w:tc>
        <w:tc>
          <w:tcPr>
            <w:tcW w:w="2551" w:type="dxa"/>
            <w:tcMar>
              <w:top w:w="28" w:type="dxa"/>
              <w:left w:w="28" w:type="dxa"/>
              <w:bottom w:w="28" w:type="dxa"/>
              <w:right w:w="28" w:type="dxa"/>
            </w:tcMar>
            <w:vAlign w:val="center"/>
          </w:tcPr>
          <w:p w:rsidR="00420452" w:rsidRPr="00420452" w:rsidRDefault="00420452" w:rsidP="00420452">
            <w:pPr>
              <w:pStyle w:val="TableParagraph"/>
              <w:widowControl/>
              <w:spacing w:line="0" w:lineRule="atLeast"/>
              <w:ind w:right="152"/>
              <w:jc w:val="center"/>
              <w:rPr>
                <w:rFonts w:ascii="Times New Roman" w:eastAsia="宋体" w:hAnsi="Times New Roman" w:cs="Times New Roman" w:hint="eastAsia"/>
                <w:kern w:val="2"/>
                <w:sz w:val="21"/>
                <w:szCs w:val="21"/>
                <w:lang w:eastAsia="zh-CN"/>
              </w:rPr>
            </w:pPr>
            <w:r w:rsidRPr="00420452">
              <w:rPr>
                <w:rFonts w:ascii="Times New Roman" w:eastAsia="宋体" w:hAnsi="Times New Roman" w:cs="Times New Roman"/>
                <w:kern w:val="2"/>
                <w:sz w:val="21"/>
                <w:szCs w:val="21"/>
                <w:lang w:eastAsia="zh-CN"/>
              </w:rPr>
              <w:t>建设封闭的辅料堆棚，在大门口安装堆</w:t>
            </w:r>
            <w:r w:rsidRPr="00420452">
              <w:rPr>
                <w:rFonts w:ascii="Times New Roman" w:eastAsia="宋体" w:hAnsi="Times New Roman" w:cs="Times New Roman"/>
                <w:kern w:val="2"/>
                <w:sz w:val="21"/>
                <w:szCs w:val="21"/>
                <w:lang w:eastAsia="zh-CN"/>
              </w:rPr>
              <w:t xml:space="preserve"> </w:t>
            </w:r>
            <w:r w:rsidRPr="00420452">
              <w:rPr>
                <w:rFonts w:ascii="Times New Roman" w:eastAsia="宋体" w:hAnsi="Times New Roman" w:cs="Times New Roman"/>
                <w:kern w:val="2"/>
                <w:sz w:val="21"/>
                <w:szCs w:val="21"/>
                <w:lang w:eastAsia="zh-CN"/>
              </w:rPr>
              <w:t>积门，杜绝无组织排</w:t>
            </w:r>
            <w:r w:rsidRPr="00420452">
              <w:rPr>
                <w:rFonts w:ascii="Times New Roman" w:eastAsia="宋体" w:hAnsi="Times New Roman" w:cs="Times New Roman"/>
                <w:kern w:val="2"/>
                <w:sz w:val="21"/>
                <w:szCs w:val="21"/>
                <w:lang w:eastAsia="zh-CN"/>
              </w:rPr>
              <w:t xml:space="preserve"> </w:t>
            </w:r>
            <w:proofErr w:type="gramStart"/>
            <w:r w:rsidRPr="00420452">
              <w:rPr>
                <w:rFonts w:ascii="Times New Roman" w:eastAsia="宋体" w:hAnsi="Times New Roman" w:cs="Times New Roman"/>
                <w:kern w:val="2"/>
                <w:sz w:val="21"/>
                <w:szCs w:val="21"/>
                <w:lang w:eastAsia="zh-CN"/>
              </w:rPr>
              <w:t>放现象</w:t>
            </w:r>
            <w:proofErr w:type="gramEnd"/>
          </w:p>
        </w:tc>
        <w:tc>
          <w:tcPr>
            <w:tcW w:w="1208" w:type="dxa"/>
            <w:tcMar>
              <w:top w:w="28" w:type="dxa"/>
              <w:left w:w="28" w:type="dxa"/>
              <w:bottom w:w="28" w:type="dxa"/>
              <w:right w:w="28" w:type="dxa"/>
            </w:tcMar>
            <w:vAlign w:val="center"/>
          </w:tcPr>
          <w:p w:rsidR="00420452" w:rsidRPr="00420452" w:rsidRDefault="00420452" w:rsidP="00420452">
            <w:pPr>
              <w:widowControl/>
              <w:spacing w:line="0" w:lineRule="atLeast"/>
              <w:jc w:val="center"/>
              <w:rPr>
                <w:rFonts w:ascii="Times New Roman" w:eastAsia="宋体" w:hAnsi="Times New Roman" w:cs="Times New Roman" w:hint="eastAsia"/>
                <w:kern w:val="2"/>
                <w:sz w:val="21"/>
                <w:szCs w:val="21"/>
                <w:lang w:eastAsia="zh-CN"/>
              </w:rPr>
            </w:pPr>
          </w:p>
        </w:tc>
      </w:tr>
    </w:tbl>
    <w:p w:rsidR="00015BC2" w:rsidRDefault="00015BC2" w:rsidP="00AF2673">
      <w:pPr>
        <w:spacing w:line="200" w:lineRule="exact"/>
        <w:rPr>
          <w:sz w:val="20"/>
          <w:szCs w:val="20"/>
          <w:lang w:eastAsia="zh-CN"/>
        </w:rPr>
      </w:pPr>
    </w:p>
    <w:p w:rsidR="00015BC2" w:rsidRDefault="00015BC2" w:rsidP="00AF2673">
      <w:pPr>
        <w:spacing w:line="200" w:lineRule="exact"/>
        <w:rPr>
          <w:sz w:val="20"/>
          <w:szCs w:val="20"/>
          <w:lang w:eastAsia="zh-CN"/>
        </w:rPr>
      </w:pPr>
    </w:p>
    <w:p w:rsidR="00015BC2" w:rsidRDefault="00015BC2" w:rsidP="00AF2673">
      <w:pPr>
        <w:spacing w:line="200" w:lineRule="exact"/>
        <w:rPr>
          <w:sz w:val="20"/>
          <w:szCs w:val="20"/>
          <w:lang w:eastAsia="zh-CN"/>
        </w:rPr>
      </w:pPr>
    </w:p>
    <w:p w:rsidR="00015BC2" w:rsidRDefault="00015BC2" w:rsidP="00AF2673">
      <w:pPr>
        <w:spacing w:line="200" w:lineRule="exact"/>
        <w:rPr>
          <w:sz w:val="20"/>
          <w:szCs w:val="20"/>
          <w:lang w:eastAsia="zh-CN"/>
        </w:rPr>
      </w:pPr>
    </w:p>
    <w:p w:rsidR="00015BC2" w:rsidRDefault="00015BC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sz w:val="20"/>
          <w:szCs w:val="20"/>
          <w:lang w:eastAsia="zh-CN"/>
        </w:rPr>
      </w:pPr>
    </w:p>
    <w:p w:rsidR="00420452" w:rsidRDefault="00420452" w:rsidP="00AF2673">
      <w:pPr>
        <w:spacing w:line="200" w:lineRule="exact"/>
        <w:rPr>
          <w:rFonts w:hint="eastAsia"/>
          <w:sz w:val="20"/>
          <w:szCs w:val="20"/>
          <w:lang w:eastAsia="zh-CN"/>
        </w:rPr>
      </w:pPr>
    </w:p>
    <w:p w:rsidR="00AF2673" w:rsidRDefault="00AF2673" w:rsidP="00AF2673">
      <w:pPr>
        <w:spacing w:line="200" w:lineRule="exact"/>
        <w:rPr>
          <w:sz w:val="20"/>
          <w:szCs w:val="20"/>
          <w:lang w:eastAsia="zh-CN"/>
        </w:rPr>
      </w:pPr>
    </w:p>
    <w:p w:rsidR="00420452" w:rsidRDefault="00420452" w:rsidP="00AF2673">
      <w:pPr>
        <w:spacing w:line="200" w:lineRule="exact"/>
        <w:rPr>
          <w:rFonts w:hint="eastAsia"/>
          <w:sz w:val="20"/>
          <w:szCs w:val="20"/>
          <w:lang w:eastAsia="zh-CN"/>
        </w:rPr>
      </w:pPr>
    </w:p>
    <w:p w:rsidR="00AF2673" w:rsidRDefault="00AF2673" w:rsidP="00AF2673">
      <w:pPr>
        <w:spacing w:before="1" w:line="130" w:lineRule="exact"/>
        <w:rPr>
          <w:sz w:val="13"/>
          <w:szCs w:val="13"/>
          <w:lang w:eastAsia="zh-CN"/>
        </w:rPr>
      </w:pPr>
    </w:p>
    <w:p w:rsidR="00AF2673" w:rsidRDefault="00AF2673" w:rsidP="00AF2673">
      <w:pPr>
        <w:pStyle w:val="a3"/>
        <w:tabs>
          <w:tab w:val="left" w:pos="1178"/>
        </w:tabs>
        <w:ind w:left="0" w:right="648"/>
        <w:jc w:val="center"/>
        <w:rPr>
          <w:rFonts w:ascii="黑体" w:eastAsia="黑体" w:hAnsi="黑体" w:cs="黑体"/>
          <w:lang w:eastAsia="zh-CN"/>
        </w:rPr>
      </w:pPr>
      <w:r>
        <w:rPr>
          <w:rFonts w:ascii="黑体" w:eastAsia="黑体" w:hAnsi="黑体" w:cs="黑体"/>
          <w:lang w:eastAsia="zh-CN"/>
        </w:rPr>
        <w:t>图</w:t>
      </w:r>
      <w:r>
        <w:rPr>
          <w:rFonts w:ascii="黑体" w:eastAsia="黑体" w:hAnsi="黑体" w:cs="黑体"/>
          <w:spacing w:val="-60"/>
          <w:lang w:eastAsia="zh-CN"/>
        </w:rPr>
        <w:t xml:space="preserve"> </w:t>
      </w:r>
      <w:r>
        <w:rPr>
          <w:rFonts w:ascii="Times New Roman" w:eastAsia="Times New Roman" w:hAnsi="Times New Roman" w:cs="Times New Roman"/>
          <w:spacing w:val="-1"/>
          <w:lang w:eastAsia="zh-CN"/>
        </w:rPr>
        <w:t>3-</w:t>
      </w:r>
      <w:r w:rsidR="00420452">
        <w:rPr>
          <w:rFonts w:ascii="Times New Roman" w:eastAsia="Times New Roman" w:hAnsi="Times New Roman" w:cs="Times New Roman"/>
          <w:spacing w:val="-1"/>
          <w:lang w:eastAsia="zh-CN"/>
        </w:rPr>
        <w:t>1</w:t>
      </w:r>
      <w:r>
        <w:rPr>
          <w:rFonts w:ascii="Times New Roman" w:eastAsia="Times New Roman" w:hAnsi="Times New Roman" w:cs="Times New Roman"/>
          <w:spacing w:val="-1"/>
          <w:lang w:eastAsia="zh-CN"/>
        </w:rPr>
        <w:tab/>
      </w:r>
      <w:r>
        <w:rPr>
          <w:rFonts w:ascii="黑体" w:eastAsia="黑体" w:hAnsi="黑体" w:cs="黑体"/>
          <w:lang w:eastAsia="zh-CN"/>
        </w:rPr>
        <w:t>工程改造后现场照片</w:t>
      </w:r>
    </w:p>
    <w:p w:rsidR="00AF2673" w:rsidRPr="00842027" w:rsidRDefault="00AF2673" w:rsidP="00842027">
      <w:pPr>
        <w:pStyle w:val="2"/>
        <w:keepNext/>
        <w:keepLines/>
        <w:widowControl/>
        <w:tabs>
          <w:tab w:val="left" w:pos="0"/>
        </w:tabs>
        <w:spacing w:before="60" w:after="60" w:line="360" w:lineRule="auto"/>
        <w:ind w:left="0"/>
        <w:rPr>
          <w:rFonts w:cs="Times New Roman"/>
          <w:sz w:val="24"/>
          <w:szCs w:val="24"/>
          <w:lang w:eastAsia="zh-CN"/>
        </w:rPr>
      </w:pPr>
      <w:r w:rsidRPr="00842027">
        <w:rPr>
          <w:rFonts w:cs="Times New Roman"/>
          <w:sz w:val="24"/>
          <w:szCs w:val="24"/>
          <w:lang w:eastAsia="zh-CN"/>
        </w:rPr>
        <w:lastRenderedPageBreak/>
        <w:t>3.2 工程概况</w:t>
      </w:r>
    </w:p>
    <w:p w:rsidR="00AF2673" w:rsidRDefault="00AF2673" w:rsidP="00573E7C">
      <w:pPr>
        <w:pStyle w:val="32"/>
        <w:spacing w:before="0" w:after="0" w:line="360" w:lineRule="auto"/>
        <w:rPr>
          <w:rFonts w:ascii="黑体" w:eastAsia="黑体" w:hAnsi="黑体" w:cs="黑体"/>
        </w:rPr>
      </w:pPr>
      <w:r w:rsidRPr="00573E7C">
        <w:rPr>
          <w:rFonts w:ascii="Times New Roman" w:hAnsi="Times New Roman" w:cs="Times New Roman"/>
          <w:szCs w:val="24"/>
        </w:rPr>
        <w:t xml:space="preserve">3.2.1  </w:t>
      </w:r>
      <w:r w:rsidRPr="00573E7C">
        <w:rPr>
          <w:rFonts w:ascii="Times New Roman" w:hAnsi="Times New Roman" w:cs="Times New Roman"/>
          <w:szCs w:val="24"/>
        </w:rPr>
        <w:t>项目组成及建设内容</w:t>
      </w:r>
    </w:p>
    <w:p w:rsidR="00AF2673" w:rsidRPr="00420452" w:rsidRDefault="00573E7C"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甘肃寿鹿山水泥有限责任公司</w:t>
      </w:r>
      <w:r w:rsidR="00AF2673" w:rsidRPr="00420452">
        <w:rPr>
          <w:rFonts w:ascii="Times New Roman" w:eastAsia="宋体" w:hAnsi="Times New Roman" w:cs="Times New Roman"/>
          <w:kern w:val="2"/>
          <w:sz w:val="24"/>
          <w:szCs w:val="24"/>
          <w:lang w:eastAsia="zh-CN"/>
        </w:rPr>
        <w:t xml:space="preserve"> 4500t/d </w:t>
      </w:r>
      <w:r w:rsidR="00AF2673" w:rsidRPr="00420452">
        <w:rPr>
          <w:rFonts w:ascii="Times New Roman" w:eastAsia="宋体" w:hAnsi="Times New Roman" w:cs="Times New Roman"/>
          <w:kern w:val="2"/>
          <w:sz w:val="24"/>
          <w:szCs w:val="24"/>
          <w:lang w:eastAsia="zh-CN"/>
        </w:rPr>
        <w:t>新型干法水泥生产线主要建设内容见</w:t>
      </w:r>
      <w:r w:rsidR="00AF2673" w:rsidRPr="00420452">
        <w:rPr>
          <w:rFonts w:ascii="Times New Roman" w:eastAsia="宋体" w:hAnsi="Times New Roman" w:cs="Times New Roman"/>
          <w:kern w:val="2"/>
          <w:sz w:val="24"/>
          <w:szCs w:val="24"/>
          <w:lang w:eastAsia="zh-CN"/>
        </w:rPr>
        <w:t xml:space="preserve"> </w:t>
      </w:r>
      <w:r w:rsidR="00AF2673" w:rsidRPr="00420452">
        <w:rPr>
          <w:rFonts w:ascii="Times New Roman" w:eastAsia="宋体" w:hAnsi="Times New Roman" w:cs="Times New Roman"/>
          <w:kern w:val="2"/>
          <w:sz w:val="24"/>
          <w:szCs w:val="24"/>
          <w:lang w:eastAsia="zh-CN"/>
        </w:rPr>
        <w:t>表</w:t>
      </w:r>
      <w:r w:rsidR="00AF2673" w:rsidRPr="00420452">
        <w:rPr>
          <w:rFonts w:ascii="Times New Roman" w:eastAsia="宋体" w:hAnsi="Times New Roman" w:cs="Times New Roman"/>
          <w:kern w:val="2"/>
          <w:sz w:val="24"/>
          <w:szCs w:val="24"/>
          <w:lang w:eastAsia="zh-CN"/>
        </w:rPr>
        <w:t xml:space="preserve"> 3-</w:t>
      </w:r>
      <w:r w:rsidR="00015BC2" w:rsidRPr="00420452">
        <w:rPr>
          <w:rFonts w:ascii="Times New Roman" w:eastAsia="宋体" w:hAnsi="Times New Roman" w:cs="Times New Roman"/>
          <w:kern w:val="2"/>
          <w:sz w:val="24"/>
          <w:szCs w:val="24"/>
          <w:lang w:eastAsia="zh-CN"/>
        </w:rPr>
        <w:t>3</w:t>
      </w:r>
      <w:r w:rsidR="00AF2673" w:rsidRPr="00420452">
        <w:rPr>
          <w:rFonts w:ascii="Times New Roman" w:eastAsia="宋体" w:hAnsi="Times New Roman" w:cs="Times New Roman"/>
          <w:kern w:val="2"/>
          <w:sz w:val="24"/>
          <w:szCs w:val="24"/>
          <w:lang w:eastAsia="zh-CN"/>
        </w:rPr>
        <w:t>。</w:t>
      </w:r>
    </w:p>
    <w:p w:rsidR="00AF2673" w:rsidRDefault="00AF2673"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015BC2" w:rsidRPr="00A73C53">
        <w:rPr>
          <w:rFonts w:ascii="等线" w:eastAsia="黑体" w:hAnsi="等线" w:cs="Times New Roman"/>
          <w:kern w:val="2"/>
          <w:sz w:val="24"/>
          <w:szCs w:val="24"/>
          <w:lang w:eastAsia="zh-CN"/>
        </w:rPr>
        <w:t>3</w:t>
      </w:r>
      <w:r w:rsidRPr="00A73C53">
        <w:rPr>
          <w:rFonts w:ascii="等线" w:eastAsia="黑体" w:hAnsi="等线" w:cs="Times New Roman"/>
          <w:kern w:val="2"/>
          <w:sz w:val="24"/>
          <w:szCs w:val="24"/>
          <w:lang w:eastAsia="zh-CN"/>
        </w:rPr>
        <w:tab/>
      </w:r>
      <w:r w:rsidR="00015BC2" w:rsidRPr="00A73C53">
        <w:rPr>
          <w:rFonts w:ascii="等线" w:eastAsia="黑体" w:hAnsi="等线" w:cs="Times New Roman"/>
          <w:kern w:val="2"/>
          <w:sz w:val="24"/>
          <w:szCs w:val="24"/>
          <w:lang w:eastAsia="zh-CN"/>
        </w:rPr>
        <w:t xml:space="preserve">         </w:t>
      </w:r>
      <w:r w:rsidR="00B12878">
        <w:rPr>
          <w:rFonts w:ascii="等线" w:eastAsia="黑体" w:hAnsi="等线" w:cs="Times New Roman"/>
          <w:kern w:val="2"/>
          <w:sz w:val="24"/>
          <w:szCs w:val="24"/>
          <w:lang w:eastAsia="zh-CN"/>
        </w:rPr>
        <w:t xml:space="preserve">      </w:t>
      </w:r>
      <w:r w:rsidR="00015BC2" w:rsidRP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现有工程建设内容一览表</w:t>
      </w:r>
    </w:p>
    <w:tbl>
      <w:tblPr>
        <w:tblStyle w:val="ad"/>
        <w:tblW w:w="0" w:type="auto"/>
        <w:tblBorders>
          <w:top w:val="double" w:sz="4" w:space="0" w:color="auto"/>
          <w:left w:val="none" w:sz="0" w:space="0" w:color="auto"/>
          <w:bottom w:val="double" w:sz="4" w:space="0" w:color="auto"/>
          <w:right w:val="none" w:sz="0" w:space="0" w:color="auto"/>
          <w:insideH w:val="single" w:sz="6" w:space="0" w:color="auto"/>
          <w:insideV w:val="single" w:sz="6" w:space="0" w:color="auto"/>
        </w:tblBorders>
        <w:tblLook w:val="04A0" w:firstRow="1" w:lastRow="0" w:firstColumn="1" w:lastColumn="0" w:noHBand="0" w:noVBand="1"/>
      </w:tblPr>
      <w:tblGrid>
        <w:gridCol w:w="993"/>
        <w:gridCol w:w="567"/>
        <w:gridCol w:w="703"/>
        <w:gridCol w:w="5392"/>
        <w:gridCol w:w="1066"/>
      </w:tblGrid>
      <w:tr w:rsidR="00B12878" w:rsidRPr="00D752EF" w:rsidTr="00D752EF">
        <w:trPr>
          <w:trHeight w:val="340"/>
        </w:trPr>
        <w:tc>
          <w:tcPr>
            <w:tcW w:w="993" w:type="dxa"/>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建设内容</w:t>
            </w: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工程名称</w:t>
            </w:r>
          </w:p>
        </w:tc>
        <w:tc>
          <w:tcPr>
            <w:tcW w:w="5392" w:type="dxa"/>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主要建设内容</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备注</w:t>
            </w:r>
          </w:p>
        </w:tc>
      </w:tr>
      <w:tr w:rsidR="00B12878" w:rsidRPr="00D752EF" w:rsidTr="00D752EF">
        <w:trPr>
          <w:trHeight w:val="340"/>
        </w:trPr>
        <w:tc>
          <w:tcPr>
            <w:tcW w:w="993" w:type="dxa"/>
            <w:vMerge w:val="restart"/>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主体工程</w:t>
            </w: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熟料生产线</w:t>
            </w:r>
          </w:p>
        </w:tc>
        <w:tc>
          <w:tcPr>
            <w:tcW w:w="5392" w:type="dxa"/>
            <w:tcMar>
              <w:top w:w="6" w:type="dxa"/>
              <w:left w:w="6" w:type="dxa"/>
              <w:bottom w:w="6" w:type="dxa"/>
              <w:right w:w="6" w:type="dxa"/>
            </w:tcMar>
            <w:vAlign w:val="center"/>
          </w:tcPr>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一条</w:t>
            </w:r>
            <w:r w:rsidRPr="00D752EF">
              <w:rPr>
                <w:rFonts w:ascii="Times New Roman" w:eastAsia="宋体" w:hAnsi="Times New Roman" w:cs="Times New Roman"/>
                <w:kern w:val="2"/>
                <w:sz w:val="21"/>
                <w:szCs w:val="21"/>
                <w:lang w:eastAsia="zh-CN"/>
              </w:rPr>
              <w:t xml:space="preserve"> 4500t/d </w:t>
            </w:r>
            <w:r w:rsidRPr="00D752EF">
              <w:rPr>
                <w:rFonts w:ascii="Times New Roman" w:eastAsia="宋体" w:hAnsi="Times New Roman" w:cs="Times New Roman"/>
                <w:kern w:val="2"/>
                <w:sz w:val="21"/>
                <w:szCs w:val="21"/>
                <w:lang w:eastAsia="zh-CN"/>
              </w:rPr>
              <w:t>新型干法熟料生产线。建石灰石、煤混合料</w:t>
            </w:r>
            <w:proofErr w:type="gramStart"/>
            <w:r w:rsidRPr="00D752EF">
              <w:rPr>
                <w:rFonts w:ascii="Times New Roman" w:eastAsia="宋体" w:hAnsi="Times New Roman" w:cs="Times New Roman"/>
                <w:kern w:val="2"/>
                <w:sz w:val="21"/>
                <w:szCs w:val="21"/>
                <w:lang w:eastAsia="zh-CN"/>
              </w:rPr>
              <w:t>预均化</w:t>
            </w:r>
            <w:proofErr w:type="gramEnd"/>
            <w:r w:rsidRPr="00D752EF">
              <w:rPr>
                <w:rFonts w:ascii="Times New Roman" w:eastAsia="宋体" w:hAnsi="Times New Roman" w:cs="Times New Roman"/>
                <w:kern w:val="2"/>
                <w:sz w:val="21"/>
                <w:szCs w:val="21"/>
                <w:lang w:eastAsia="zh-CN"/>
              </w:rPr>
              <w:t>系统，石灰</w:t>
            </w:r>
            <w:r w:rsidRPr="00D752EF">
              <w:rPr>
                <w:rFonts w:ascii="Times New Roman" w:eastAsia="宋体" w:hAnsi="Times New Roman" w:cs="Times New Roman"/>
                <w:kern w:val="2"/>
                <w:sz w:val="21"/>
                <w:szCs w:val="21"/>
                <w:lang w:eastAsia="zh-CN"/>
              </w:rPr>
              <w:t xml:space="preserve"> </w:t>
            </w:r>
            <w:proofErr w:type="gramStart"/>
            <w:r w:rsidRPr="00D752EF">
              <w:rPr>
                <w:rFonts w:ascii="Times New Roman" w:eastAsia="宋体" w:hAnsi="Times New Roman" w:cs="Times New Roman"/>
                <w:kern w:val="2"/>
                <w:sz w:val="21"/>
                <w:szCs w:val="21"/>
                <w:lang w:eastAsia="zh-CN"/>
              </w:rPr>
              <w:t>石预均化堆</w:t>
            </w:r>
            <w:proofErr w:type="gramEnd"/>
            <w:r w:rsidRPr="00D752EF">
              <w:rPr>
                <w:rFonts w:ascii="Times New Roman" w:eastAsia="宋体" w:hAnsi="Times New Roman" w:cs="Times New Roman"/>
                <w:kern w:val="2"/>
                <w:sz w:val="21"/>
                <w:szCs w:val="21"/>
                <w:lang w:eastAsia="zh-CN"/>
              </w:rPr>
              <w:t>棚，辅助原料</w:t>
            </w:r>
            <w:proofErr w:type="gramStart"/>
            <w:r w:rsidRPr="00D752EF">
              <w:rPr>
                <w:rFonts w:ascii="Times New Roman" w:eastAsia="宋体" w:hAnsi="Times New Roman" w:cs="Times New Roman"/>
                <w:kern w:val="2"/>
                <w:sz w:val="21"/>
                <w:szCs w:val="21"/>
                <w:lang w:eastAsia="zh-CN"/>
              </w:rPr>
              <w:t>预均化</w:t>
            </w:r>
            <w:proofErr w:type="gramEnd"/>
            <w:r w:rsidRPr="00D752EF">
              <w:rPr>
                <w:rFonts w:ascii="Times New Roman" w:eastAsia="宋体" w:hAnsi="Times New Roman" w:cs="Times New Roman"/>
                <w:kern w:val="2"/>
                <w:sz w:val="21"/>
                <w:szCs w:val="21"/>
                <w:lang w:eastAsia="zh-CN"/>
              </w:rPr>
              <w:t>系统；原煤</w:t>
            </w:r>
            <w:proofErr w:type="gramStart"/>
            <w:r w:rsidRPr="00D752EF">
              <w:rPr>
                <w:rFonts w:ascii="Times New Roman" w:eastAsia="宋体" w:hAnsi="Times New Roman" w:cs="Times New Roman"/>
                <w:kern w:val="2"/>
                <w:sz w:val="21"/>
                <w:szCs w:val="21"/>
                <w:lang w:eastAsia="zh-CN"/>
              </w:rPr>
              <w:t>预均化</w:t>
            </w:r>
            <w:proofErr w:type="gramEnd"/>
            <w:r w:rsidRPr="00D752EF">
              <w:rPr>
                <w:rFonts w:ascii="Times New Roman" w:eastAsia="宋体" w:hAnsi="Times New Roman" w:cs="Times New Roman"/>
                <w:kern w:val="2"/>
                <w:sz w:val="21"/>
                <w:szCs w:val="21"/>
                <w:lang w:eastAsia="zh-CN"/>
              </w:rPr>
              <w:t>系统；生料制备系统；</w:t>
            </w:r>
          </w:p>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熟料烧成系统：建五级旋风预热器</w:t>
            </w:r>
            <w:r w:rsidRPr="00D752EF">
              <w:rPr>
                <w:rFonts w:ascii="Times New Roman" w:eastAsia="宋体" w:hAnsi="Times New Roman" w:cs="Times New Roman"/>
                <w:kern w:val="2"/>
                <w:sz w:val="21"/>
                <w:szCs w:val="21"/>
                <w:lang w:eastAsia="zh-CN"/>
              </w:rPr>
              <w:t>+5</w:t>
            </w:r>
            <w:r w:rsidRPr="00D752EF">
              <w:rPr>
                <w:rFonts w:ascii="Times New Roman" w:eastAsia="宋体" w:hAnsi="Times New Roman" w:cs="Times New Roman"/>
                <w:kern w:val="2"/>
                <w:sz w:val="21"/>
                <w:szCs w:val="21"/>
                <w:lang w:eastAsia="zh-CN"/>
              </w:rPr>
              <w:t>级分解炉</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回转窑和</w:t>
            </w:r>
            <w:proofErr w:type="gramStart"/>
            <w:r w:rsidRPr="00D752EF">
              <w:rPr>
                <w:rFonts w:ascii="Times New Roman" w:eastAsia="宋体" w:hAnsi="Times New Roman" w:cs="Times New Roman"/>
                <w:kern w:val="2"/>
                <w:sz w:val="21"/>
                <w:szCs w:val="21"/>
                <w:lang w:eastAsia="zh-CN"/>
              </w:rPr>
              <w:t>控制流篦冷机</w:t>
            </w:r>
            <w:proofErr w:type="gramEnd"/>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水泥生产线</w:t>
            </w:r>
          </w:p>
        </w:tc>
        <w:tc>
          <w:tcPr>
            <w:tcW w:w="5392" w:type="dxa"/>
            <w:tcMar>
              <w:top w:w="6" w:type="dxa"/>
              <w:left w:w="6" w:type="dxa"/>
              <w:bottom w:w="6" w:type="dxa"/>
              <w:right w:w="6" w:type="dxa"/>
            </w:tcMar>
            <w:vAlign w:val="center"/>
          </w:tcPr>
          <w:p w:rsidR="00B12878" w:rsidRPr="00D752EF" w:rsidRDefault="00B12878"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水泥配料系统、辊磨机粉磨系统、水泥输送机包装系统</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余热发电系统</w:t>
            </w:r>
          </w:p>
        </w:tc>
        <w:tc>
          <w:tcPr>
            <w:tcW w:w="5392" w:type="dxa"/>
            <w:tcMar>
              <w:top w:w="6" w:type="dxa"/>
              <w:left w:w="6" w:type="dxa"/>
              <w:bottom w:w="6" w:type="dxa"/>
              <w:right w:w="6" w:type="dxa"/>
            </w:tcMar>
            <w:vAlign w:val="center"/>
          </w:tcPr>
          <w:p w:rsidR="00B12878" w:rsidRPr="00D752EF" w:rsidRDefault="00B12878"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利用熟料生产线窑头、窑尾余热，配套建设一座</w:t>
            </w:r>
            <w:r w:rsidRPr="00D752EF">
              <w:rPr>
                <w:rFonts w:ascii="Times New Roman" w:eastAsia="宋体" w:hAnsi="Times New Roman" w:cs="Times New Roman"/>
                <w:kern w:val="2"/>
                <w:sz w:val="21"/>
                <w:szCs w:val="21"/>
                <w:lang w:eastAsia="zh-CN"/>
              </w:rPr>
              <w:t xml:space="preserve"> 9MW </w:t>
            </w:r>
            <w:r w:rsidRPr="00D752EF">
              <w:rPr>
                <w:rFonts w:ascii="Times New Roman" w:eastAsia="宋体" w:hAnsi="Times New Roman" w:cs="Times New Roman"/>
                <w:kern w:val="2"/>
                <w:sz w:val="21"/>
                <w:szCs w:val="21"/>
                <w:lang w:eastAsia="zh-CN"/>
              </w:rPr>
              <w:t>纯低温余热发电发</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电站；</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2263" w:type="dxa"/>
            <w:gridSpan w:val="3"/>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储运工程</w:t>
            </w:r>
          </w:p>
        </w:tc>
        <w:tc>
          <w:tcPr>
            <w:tcW w:w="5392" w:type="dxa"/>
            <w:tcMar>
              <w:top w:w="6" w:type="dxa"/>
              <w:left w:w="6" w:type="dxa"/>
              <w:bottom w:w="6" w:type="dxa"/>
              <w:right w:w="6" w:type="dxa"/>
            </w:tcMar>
            <w:vAlign w:val="center"/>
          </w:tcPr>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生料制备系统：</w:t>
            </w:r>
            <w:r w:rsidRPr="00D752EF">
              <w:rPr>
                <w:rFonts w:ascii="Times New Roman" w:eastAsia="宋体" w:hAnsi="Times New Roman" w:cs="Times New Roman"/>
                <w:kern w:val="2"/>
                <w:sz w:val="21"/>
                <w:szCs w:val="21"/>
                <w:lang w:eastAsia="zh-CN"/>
              </w:rPr>
              <w:t xml:space="preserve">1 </w:t>
            </w:r>
            <w:r w:rsidRPr="00D752EF">
              <w:rPr>
                <w:rFonts w:ascii="Times New Roman" w:eastAsia="宋体" w:hAnsi="Times New Roman" w:cs="Times New Roman"/>
                <w:kern w:val="2"/>
                <w:sz w:val="21"/>
                <w:szCs w:val="21"/>
                <w:lang w:eastAsia="zh-CN"/>
              </w:rPr>
              <w:t>座辅料堆棚</w:t>
            </w:r>
            <w:r w:rsidRPr="00D752EF">
              <w:rPr>
                <w:rFonts w:ascii="Times New Roman" w:eastAsia="宋体" w:hAnsi="Times New Roman" w:cs="Times New Roman"/>
                <w:kern w:val="2"/>
                <w:sz w:val="21"/>
                <w:szCs w:val="21"/>
                <w:lang w:eastAsia="zh-CN"/>
              </w:rPr>
              <w:t xml:space="preserve"> Φ54×100m</w:t>
            </w:r>
            <w:r w:rsidRPr="00D752EF">
              <w:rPr>
                <w:rFonts w:ascii="Times New Roman" w:eastAsia="宋体" w:hAnsi="Times New Roman" w:cs="Times New Roman"/>
                <w:kern w:val="2"/>
                <w:sz w:val="21"/>
                <w:szCs w:val="21"/>
                <w:lang w:eastAsia="zh-CN"/>
              </w:rPr>
              <w:t>；</w:t>
            </w:r>
            <w:r w:rsidRPr="00D752EF">
              <w:rPr>
                <w:rFonts w:ascii="Times New Roman" w:eastAsia="宋体" w:hAnsi="Times New Roman" w:cs="Times New Roman"/>
                <w:kern w:val="2"/>
                <w:sz w:val="21"/>
                <w:szCs w:val="21"/>
                <w:lang w:eastAsia="zh-CN"/>
              </w:rPr>
              <w:t xml:space="preserve">1 </w:t>
            </w:r>
            <w:r w:rsidRPr="00D752EF">
              <w:rPr>
                <w:rFonts w:ascii="Times New Roman" w:eastAsia="宋体" w:hAnsi="Times New Roman" w:cs="Times New Roman"/>
                <w:kern w:val="2"/>
                <w:sz w:val="21"/>
                <w:szCs w:val="21"/>
                <w:lang w:eastAsia="zh-CN"/>
              </w:rPr>
              <w:t>座</w:t>
            </w:r>
            <w:r w:rsidRPr="00D752EF">
              <w:rPr>
                <w:rFonts w:ascii="Times New Roman" w:eastAsia="宋体" w:hAnsi="Times New Roman" w:cs="Times New Roman"/>
                <w:kern w:val="2"/>
                <w:sz w:val="21"/>
                <w:szCs w:val="21"/>
                <w:lang w:eastAsia="zh-CN"/>
              </w:rPr>
              <w:t xml:space="preserve"> Φ80m </w:t>
            </w:r>
            <w:r w:rsidRPr="00D752EF">
              <w:rPr>
                <w:rFonts w:ascii="Times New Roman" w:eastAsia="宋体" w:hAnsi="Times New Roman" w:cs="Times New Roman"/>
                <w:kern w:val="2"/>
                <w:sz w:val="21"/>
                <w:szCs w:val="21"/>
                <w:lang w:eastAsia="zh-CN"/>
              </w:rPr>
              <w:t>圆形石灰石库；</w:t>
            </w:r>
            <w:r w:rsidRPr="00D752EF">
              <w:rPr>
                <w:rFonts w:ascii="Times New Roman" w:eastAsia="宋体" w:hAnsi="Times New Roman" w:cs="Times New Roman"/>
                <w:kern w:val="2"/>
                <w:sz w:val="21"/>
                <w:szCs w:val="21"/>
                <w:lang w:eastAsia="zh-CN"/>
              </w:rPr>
              <w:t xml:space="preserve">4 </w:t>
            </w:r>
            <w:r w:rsidRPr="00D752EF">
              <w:rPr>
                <w:rFonts w:ascii="Times New Roman" w:eastAsia="宋体" w:hAnsi="Times New Roman" w:cs="Times New Roman"/>
                <w:kern w:val="2"/>
                <w:sz w:val="21"/>
                <w:szCs w:val="21"/>
                <w:lang w:eastAsia="zh-CN"/>
              </w:rPr>
              <w:t>座</w:t>
            </w:r>
          </w:p>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 xml:space="preserve">Φ8×22m </w:t>
            </w:r>
            <w:r w:rsidRPr="00D752EF">
              <w:rPr>
                <w:rFonts w:ascii="Times New Roman" w:eastAsia="宋体" w:hAnsi="Times New Roman" w:cs="Times New Roman"/>
                <w:kern w:val="2"/>
                <w:sz w:val="21"/>
                <w:szCs w:val="21"/>
                <w:lang w:eastAsia="zh-CN"/>
              </w:rPr>
              <w:t>原料库；</w:t>
            </w:r>
            <w:r w:rsidRPr="00D752EF">
              <w:rPr>
                <w:rFonts w:ascii="Times New Roman" w:eastAsia="宋体" w:hAnsi="Times New Roman" w:cs="Times New Roman"/>
                <w:kern w:val="2"/>
                <w:sz w:val="21"/>
                <w:szCs w:val="21"/>
                <w:lang w:eastAsia="zh-CN"/>
              </w:rPr>
              <w:t xml:space="preserve">1 </w:t>
            </w:r>
            <w:r w:rsidRPr="00D752EF">
              <w:rPr>
                <w:rFonts w:ascii="Times New Roman" w:eastAsia="宋体" w:hAnsi="Times New Roman" w:cs="Times New Roman"/>
                <w:kern w:val="2"/>
                <w:sz w:val="21"/>
                <w:szCs w:val="21"/>
                <w:lang w:eastAsia="zh-CN"/>
              </w:rPr>
              <w:t>座</w:t>
            </w:r>
            <w:r w:rsidRPr="00D752EF">
              <w:rPr>
                <w:rFonts w:ascii="Times New Roman" w:eastAsia="宋体" w:hAnsi="Times New Roman" w:cs="Times New Roman"/>
                <w:kern w:val="2"/>
                <w:sz w:val="21"/>
                <w:szCs w:val="21"/>
                <w:lang w:eastAsia="zh-CN"/>
              </w:rPr>
              <w:t xml:space="preserve"> Φ18×50m </w:t>
            </w:r>
            <w:r w:rsidRPr="00D752EF">
              <w:rPr>
                <w:rFonts w:ascii="Times New Roman" w:eastAsia="宋体" w:hAnsi="Times New Roman" w:cs="Times New Roman"/>
                <w:kern w:val="2"/>
                <w:sz w:val="21"/>
                <w:szCs w:val="21"/>
                <w:lang w:eastAsia="zh-CN"/>
              </w:rPr>
              <w:t>生料库；</w:t>
            </w:r>
            <w:r w:rsidRPr="00D752EF">
              <w:rPr>
                <w:rFonts w:ascii="Times New Roman" w:eastAsia="宋体" w:hAnsi="Times New Roman" w:cs="Times New Roman"/>
                <w:kern w:val="2"/>
                <w:sz w:val="21"/>
                <w:szCs w:val="21"/>
                <w:lang w:eastAsia="zh-CN"/>
              </w:rPr>
              <w:t xml:space="preserve">1 </w:t>
            </w:r>
            <w:r w:rsidRPr="00D752EF">
              <w:rPr>
                <w:rFonts w:ascii="Times New Roman" w:eastAsia="宋体" w:hAnsi="Times New Roman" w:cs="Times New Roman"/>
                <w:kern w:val="2"/>
                <w:sz w:val="21"/>
                <w:szCs w:val="21"/>
                <w:lang w:eastAsia="zh-CN"/>
              </w:rPr>
              <w:t>座</w:t>
            </w:r>
            <w:r w:rsidRPr="00D752EF">
              <w:rPr>
                <w:rFonts w:ascii="Times New Roman" w:eastAsia="宋体" w:hAnsi="Times New Roman" w:cs="Times New Roman"/>
                <w:kern w:val="2"/>
                <w:sz w:val="21"/>
                <w:szCs w:val="21"/>
                <w:lang w:eastAsia="zh-CN"/>
              </w:rPr>
              <w:t xml:space="preserve"> Φ26.5×150m </w:t>
            </w:r>
            <w:r w:rsidRPr="00D752EF">
              <w:rPr>
                <w:rFonts w:ascii="Times New Roman" w:eastAsia="宋体" w:hAnsi="Times New Roman" w:cs="Times New Roman"/>
                <w:kern w:val="2"/>
                <w:sz w:val="21"/>
                <w:szCs w:val="21"/>
                <w:lang w:eastAsia="zh-CN"/>
              </w:rPr>
              <w:t>长条形煤棚。</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熟料储存：</w:t>
            </w:r>
            <w:r w:rsidRPr="00D752EF">
              <w:rPr>
                <w:rFonts w:ascii="Times New Roman" w:eastAsia="宋体" w:hAnsi="Times New Roman" w:cs="Times New Roman"/>
                <w:kern w:val="2"/>
                <w:sz w:val="21"/>
                <w:szCs w:val="21"/>
                <w:lang w:eastAsia="zh-CN"/>
              </w:rPr>
              <w:t xml:space="preserve">1 </w:t>
            </w:r>
            <w:r w:rsidRPr="00D752EF">
              <w:rPr>
                <w:rFonts w:ascii="Times New Roman" w:eastAsia="宋体" w:hAnsi="Times New Roman" w:cs="Times New Roman"/>
                <w:kern w:val="2"/>
                <w:sz w:val="21"/>
                <w:szCs w:val="21"/>
                <w:lang w:eastAsia="zh-CN"/>
              </w:rPr>
              <w:t>座</w:t>
            </w:r>
            <w:r w:rsidRPr="00D752EF">
              <w:rPr>
                <w:rFonts w:ascii="Times New Roman" w:eastAsia="宋体" w:hAnsi="Times New Roman" w:cs="Times New Roman"/>
                <w:kern w:val="2"/>
                <w:sz w:val="21"/>
                <w:szCs w:val="21"/>
                <w:lang w:eastAsia="zh-CN"/>
              </w:rPr>
              <w:t xml:space="preserve"> Φ40×41m </w:t>
            </w:r>
            <w:r w:rsidRPr="00D752EF">
              <w:rPr>
                <w:rFonts w:ascii="Times New Roman" w:eastAsia="宋体" w:hAnsi="Times New Roman" w:cs="Times New Roman"/>
                <w:kern w:val="2"/>
                <w:sz w:val="21"/>
                <w:szCs w:val="21"/>
                <w:lang w:eastAsia="zh-CN"/>
              </w:rPr>
              <w:t>熟料库。</w:t>
            </w:r>
          </w:p>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脱硝氨水储罐：建设</w:t>
            </w:r>
            <w:r w:rsidRPr="00D752EF">
              <w:rPr>
                <w:rFonts w:ascii="Times New Roman" w:eastAsia="宋体" w:hAnsi="Times New Roman" w:cs="Times New Roman"/>
                <w:kern w:val="2"/>
                <w:sz w:val="21"/>
                <w:szCs w:val="21"/>
                <w:lang w:eastAsia="zh-CN"/>
              </w:rPr>
              <w:t xml:space="preserve"> 2 </w:t>
            </w:r>
            <w:r w:rsidRPr="00D752EF">
              <w:rPr>
                <w:rFonts w:ascii="Times New Roman" w:eastAsia="宋体" w:hAnsi="Times New Roman" w:cs="Times New Roman"/>
                <w:kern w:val="2"/>
                <w:sz w:val="21"/>
                <w:szCs w:val="21"/>
                <w:lang w:eastAsia="zh-CN"/>
              </w:rPr>
              <w:t>座</w:t>
            </w:r>
            <w:r w:rsidRPr="00D752EF">
              <w:rPr>
                <w:rFonts w:ascii="Times New Roman" w:eastAsia="宋体" w:hAnsi="Times New Roman" w:cs="Times New Roman"/>
                <w:kern w:val="2"/>
                <w:sz w:val="21"/>
                <w:szCs w:val="21"/>
                <w:lang w:eastAsia="zh-CN"/>
              </w:rPr>
              <w:t xml:space="preserve"> 50m3 </w:t>
            </w:r>
            <w:r w:rsidRPr="00D752EF">
              <w:rPr>
                <w:rFonts w:ascii="Times New Roman" w:eastAsia="宋体" w:hAnsi="Times New Roman" w:cs="Times New Roman"/>
                <w:kern w:val="2"/>
                <w:sz w:val="21"/>
                <w:szCs w:val="21"/>
                <w:lang w:eastAsia="zh-CN"/>
              </w:rPr>
              <w:t>氨水储罐。</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val="restart"/>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公用工程</w:t>
            </w: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供水</w:t>
            </w:r>
          </w:p>
        </w:tc>
        <w:tc>
          <w:tcPr>
            <w:tcW w:w="5392" w:type="dxa"/>
            <w:tcMar>
              <w:top w:w="6" w:type="dxa"/>
              <w:left w:w="6" w:type="dxa"/>
              <w:bottom w:w="6" w:type="dxa"/>
              <w:right w:w="6" w:type="dxa"/>
            </w:tcMar>
            <w:vAlign w:val="center"/>
          </w:tcPr>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生产用水水源为正路园区供水水源，目前为本项目的供水能力</w:t>
            </w:r>
            <w:r w:rsidRPr="00D752EF">
              <w:rPr>
                <w:rFonts w:ascii="Times New Roman" w:eastAsia="宋体" w:hAnsi="Times New Roman" w:cs="Times New Roman"/>
                <w:kern w:val="2"/>
                <w:sz w:val="21"/>
                <w:szCs w:val="21"/>
                <w:lang w:eastAsia="zh-CN"/>
              </w:rPr>
              <w:t xml:space="preserve"> 60 </w:t>
            </w:r>
            <w:r w:rsidRPr="00D752EF">
              <w:rPr>
                <w:rFonts w:ascii="Times New Roman" w:eastAsia="宋体" w:hAnsi="Times New Roman" w:cs="Times New Roman"/>
                <w:kern w:val="2"/>
                <w:sz w:val="21"/>
                <w:szCs w:val="21"/>
                <w:lang w:eastAsia="zh-CN"/>
              </w:rPr>
              <w:t>万</w:t>
            </w:r>
            <w:r w:rsidRPr="00D752EF">
              <w:rPr>
                <w:rFonts w:ascii="Times New Roman" w:eastAsia="宋体" w:hAnsi="Times New Roman" w:cs="Times New Roman"/>
                <w:kern w:val="2"/>
                <w:sz w:val="21"/>
                <w:szCs w:val="21"/>
                <w:lang w:eastAsia="zh-CN"/>
              </w:rPr>
              <w:t xml:space="preserve"> m</w:t>
            </w:r>
            <w:r w:rsidRPr="00D752EF">
              <w:rPr>
                <w:rFonts w:ascii="Times New Roman" w:eastAsia="宋体" w:hAnsi="Times New Roman" w:cs="Times New Roman"/>
                <w:kern w:val="2"/>
                <w:sz w:val="21"/>
                <w:szCs w:val="21"/>
                <w:vertAlign w:val="superscript"/>
                <w:lang w:eastAsia="zh-CN"/>
              </w:rPr>
              <w:t>3</w:t>
            </w:r>
            <w:r w:rsidRPr="00D752EF">
              <w:rPr>
                <w:rFonts w:ascii="Times New Roman" w:eastAsia="宋体" w:hAnsi="Times New Roman" w:cs="Times New Roman"/>
                <w:kern w:val="2"/>
                <w:sz w:val="21"/>
                <w:szCs w:val="21"/>
                <w:lang w:eastAsia="zh-CN"/>
              </w:rPr>
              <w:t>/a,</w:t>
            </w:r>
            <w:r w:rsidRPr="00D752EF">
              <w:rPr>
                <w:rFonts w:ascii="Times New Roman" w:eastAsia="宋体" w:hAnsi="Times New Roman" w:cs="Times New Roman"/>
                <w:kern w:val="2"/>
                <w:sz w:val="21"/>
                <w:szCs w:val="21"/>
                <w:lang w:eastAsia="zh-CN"/>
              </w:rPr>
              <w:t>；生活</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用水为厂区外南侧深井水直接供入，供水能力</w:t>
            </w:r>
            <w:r w:rsidRPr="00D752EF">
              <w:rPr>
                <w:rFonts w:ascii="Times New Roman" w:eastAsia="宋体" w:hAnsi="Times New Roman" w:cs="Times New Roman"/>
                <w:kern w:val="2"/>
                <w:sz w:val="21"/>
                <w:szCs w:val="21"/>
                <w:lang w:eastAsia="zh-CN"/>
              </w:rPr>
              <w:t xml:space="preserve"> 32 </w:t>
            </w:r>
            <w:r w:rsidRPr="00D752EF">
              <w:rPr>
                <w:rFonts w:ascii="Times New Roman" w:eastAsia="宋体" w:hAnsi="Times New Roman" w:cs="Times New Roman"/>
                <w:kern w:val="2"/>
                <w:sz w:val="21"/>
                <w:szCs w:val="21"/>
                <w:lang w:eastAsia="zh-CN"/>
              </w:rPr>
              <w:t>万</w:t>
            </w:r>
            <w:r w:rsidRPr="00D752EF">
              <w:rPr>
                <w:rFonts w:ascii="Times New Roman" w:eastAsia="宋体" w:hAnsi="Times New Roman" w:cs="Times New Roman"/>
                <w:kern w:val="2"/>
                <w:sz w:val="21"/>
                <w:szCs w:val="21"/>
                <w:lang w:eastAsia="zh-CN"/>
              </w:rPr>
              <w:t xml:space="preserve"> m</w:t>
            </w:r>
            <w:r w:rsidRPr="00D752EF">
              <w:rPr>
                <w:rFonts w:ascii="Times New Roman" w:eastAsia="宋体" w:hAnsi="Times New Roman" w:cs="Times New Roman"/>
                <w:kern w:val="2"/>
                <w:sz w:val="21"/>
                <w:szCs w:val="21"/>
                <w:vertAlign w:val="superscript"/>
                <w:lang w:eastAsia="zh-CN"/>
              </w:rPr>
              <w:t>3</w:t>
            </w:r>
            <w:r w:rsidRPr="00D752EF">
              <w:rPr>
                <w:rFonts w:ascii="Times New Roman" w:eastAsia="宋体" w:hAnsi="Times New Roman" w:cs="Times New Roman"/>
                <w:kern w:val="2"/>
                <w:sz w:val="21"/>
                <w:szCs w:val="21"/>
                <w:lang w:eastAsia="zh-CN"/>
              </w:rPr>
              <w:t>/a</w:t>
            </w:r>
            <w:r w:rsidRPr="00D752EF">
              <w:rPr>
                <w:rFonts w:ascii="Times New Roman" w:eastAsia="宋体" w:hAnsi="Times New Roman" w:cs="Times New Roman"/>
                <w:kern w:val="2"/>
                <w:sz w:val="21"/>
                <w:szCs w:val="21"/>
                <w:lang w:eastAsia="zh-CN"/>
              </w:rPr>
              <w:t>。</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排水</w:t>
            </w:r>
          </w:p>
        </w:tc>
        <w:tc>
          <w:tcPr>
            <w:tcW w:w="5392" w:type="dxa"/>
            <w:tcMar>
              <w:top w:w="6" w:type="dxa"/>
              <w:left w:w="6" w:type="dxa"/>
              <w:bottom w:w="6" w:type="dxa"/>
              <w:right w:w="6" w:type="dxa"/>
            </w:tcMar>
            <w:vAlign w:val="center"/>
          </w:tcPr>
          <w:p w:rsidR="00B12878" w:rsidRPr="00D752EF" w:rsidRDefault="00B12878"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现有生产废水主要有锅炉软水装置排污水、循环水冷却水排水、余热发电锅炉排污水、化验室废水，生产废水和生活废水经厂区污水处理站处理后</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均回用于熟料生产线调湿，厂区绿化及场地喷洒，不外排</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供电</w:t>
            </w:r>
          </w:p>
        </w:tc>
        <w:tc>
          <w:tcPr>
            <w:tcW w:w="5392" w:type="dxa"/>
            <w:tcMar>
              <w:top w:w="6" w:type="dxa"/>
              <w:left w:w="6" w:type="dxa"/>
              <w:bottom w:w="6" w:type="dxa"/>
              <w:right w:w="6" w:type="dxa"/>
            </w:tcMar>
            <w:vAlign w:val="center"/>
          </w:tcPr>
          <w:p w:rsidR="00B12878" w:rsidRPr="00D752EF" w:rsidRDefault="00B12878" w:rsidP="00D752EF">
            <w:pPr>
              <w:pStyle w:val="TableParagraph"/>
              <w:widowControl/>
              <w:spacing w:line="0" w:lineRule="atLeast"/>
              <w:ind w:left="102" w:right="55"/>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园区</w:t>
            </w:r>
            <w:r w:rsidRPr="00D752EF">
              <w:rPr>
                <w:rFonts w:ascii="Times New Roman" w:eastAsia="宋体" w:hAnsi="Times New Roman" w:cs="Times New Roman"/>
                <w:kern w:val="2"/>
                <w:sz w:val="21"/>
                <w:szCs w:val="21"/>
                <w:lang w:eastAsia="zh-CN"/>
              </w:rPr>
              <w:t xml:space="preserve">110KV </w:t>
            </w:r>
            <w:r w:rsidRPr="00D752EF">
              <w:rPr>
                <w:rFonts w:ascii="Times New Roman" w:eastAsia="宋体" w:hAnsi="Times New Roman" w:cs="Times New Roman"/>
                <w:kern w:val="2"/>
                <w:sz w:val="21"/>
                <w:szCs w:val="21"/>
                <w:lang w:eastAsia="zh-CN"/>
              </w:rPr>
              <w:t>变电站供给，新建户内式</w:t>
            </w:r>
            <w:r w:rsidRPr="00D752EF">
              <w:rPr>
                <w:rFonts w:ascii="Times New Roman" w:eastAsia="宋体" w:hAnsi="Times New Roman" w:cs="Times New Roman"/>
                <w:kern w:val="2"/>
                <w:sz w:val="21"/>
                <w:szCs w:val="21"/>
                <w:lang w:eastAsia="zh-CN"/>
              </w:rPr>
              <w:t xml:space="preserve"> 110kV </w:t>
            </w:r>
            <w:r w:rsidRPr="00D752EF">
              <w:rPr>
                <w:rFonts w:ascii="Times New Roman" w:eastAsia="宋体" w:hAnsi="Times New Roman" w:cs="Times New Roman"/>
                <w:kern w:val="2"/>
                <w:sz w:val="21"/>
                <w:szCs w:val="21"/>
                <w:lang w:eastAsia="zh-CN"/>
              </w:rPr>
              <w:t>总降压变电站一座，</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内设</w:t>
            </w:r>
            <w:r w:rsidRPr="00D752EF">
              <w:rPr>
                <w:rFonts w:ascii="Times New Roman" w:eastAsia="宋体" w:hAnsi="Times New Roman" w:cs="Times New Roman"/>
                <w:kern w:val="2"/>
                <w:sz w:val="21"/>
                <w:szCs w:val="21"/>
                <w:lang w:eastAsia="zh-CN"/>
              </w:rPr>
              <w:t>35000 kVA</w:t>
            </w:r>
            <w:r w:rsidRPr="00D752EF">
              <w:rPr>
                <w:rFonts w:ascii="Times New Roman" w:eastAsia="宋体" w:hAnsi="Times New Roman" w:cs="Times New Roman"/>
                <w:kern w:val="2"/>
                <w:sz w:val="21"/>
                <w:szCs w:val="21"/>
                <w:lang w:eastAsia="zh-CN"/>
              </w:rPr>
              <w:t>、</w:t>
            </w:r>
            <w:r w:rsidRPr="00D752EF">
              <w:rPr>
                <w:rFonts w:ascii="Times New Roman" w:eastAsia="宋体" w:hAnsi="Times New Roman" w:cs="Times New Roman"/>
                <w:kern w:val="2"/>
                <w:sz w:val="21"/>
                <w:szCs w:val="21"/>
                <w:lang w:eastAsia="zh-CN"/>
              </w:rPr>
              <w:t xml:space="preserve">110/10.5 kV </w:t>
            </w:r>
            <w:r w:rsidRPr="00D752EF">
              <w:rPr>
                <w:rFonts w:ascii="Times New Roman" w:eastAsia="宋体" w:hAnsi="Times New Roman" w:cs="Times New Roman"/>
                <w:kern w:val="2"/>
                <w:sz w:val="21"/>
                <w:szCs w:val="21"/>
                <w:lang w:eastAsia="zh-CN"/>
              </w:rPr>
              <w:t>主变压器一台</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供热</w:t>
            </w:r>
          </w:p>
        </w:tc>
        <w:tc>
          <w:tcPr>
            <w:tcW w:w="5392" w:type="dxa"/>
            <w:tcMar>
              <w:top w:w="6" w:type="dxa"/>
              <w:left w:w="6" w:type="dxa"/>
              <w:bottom w:w="6" w:type="dxa"/>
              <w:right w:w="6" w:type="dxa"/>
            </w:tcMar>
            <w:vAlign w:val="center"/>
          </w:tcPr>
          <w:p w:rsidR="00B12878" w:rsidRPr="00D752EF" w:rsidRDefault="00B12878"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供暖采用厂区余热锅炉供暖</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B12878" w:rsidRPr="00D752EF" w:rsidTr="00D752EF">
        <w:trPr>
          <w:trHeight w:val="340"/>
        </w:trPr>
        <w:tc>
          <w:tcPr>
            <w:tcW w:w="993" w:type="dxa"/>
            <w:vMerge/>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B12878" w:rsidRPr="00D752EF" w:rsidRDefault="00B12878"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公用设施</w:t>
            </w:r>
          </w:p>
        </w:tc>
        <w:tc>
          <w:tcPr>
            <w:tcW w:w="5392" w:type="dxa"/>
            <w:tcMar>
              <w:top w:w="6" w:type="dxa"/>
              <w:left w:w="6" w:type="dxa"/>
              <w:bottom w:w="6" w:type="dxa"/>
              <w:right w:w="6" w:type="dxa"/>
            </w:tcMar>
            <w:vAlign w:val="center"/>
          </w:tcPr>
          <w:p w:rsidR="00B12878" w:rsidRPr="00D752EF" w:rsidRDefault="00B12878"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设置综合办公楼、食堂及浴室、中控楼、汽车库、机修间、动力站等</w:t>
            </w:r>
          </w:p>
        </w:tc>
        <w:tc>
          <w:tcPr>
            <w:tcW w:w="1066" w:type="dxa"/>
            <w:tcMar>
              <w:top w:w="6" w:type="dxa"/>
              <w:left w:w="6" w:type="dxa"/>
              <w:bottom w:w="6" w:type="dxa"/>
              <w:right w:w="6" w:type="dxa"/>
            </w:tcMar>
            <w:vAlign w:val="center"/>
          </w:tcPr>
          <w:p w:rsidR="00B12878" w:rsidRPr="00D752EF" w:rsidRDefault="00B12878"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D752EF" w:rsidRPr="00D752EF" w:rsidTr="00D752EF">
        <w:trPr>
          <w:trHeight w:val="340"/>
        </w:trPr>
        <w:tc>
          <w:tcPr>
            <w:tcW w:w="993" w:type="dxa"/>
            <w:vMerge w:val="restart"/>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环保工程</w:t>
            </w:r>
          </w:p>
        </w:tc>
        <w:tc>
          <w:tcPr>
            <w:tcW w:w="567" w:type="dxa"/>
            <w:vMerge w:val="restart"/>
            <w:tcBorders>
              <w:right w:val="double" w:sz="4" w:space="0" w:color="auto"/>
            </w:tcBorders>
            <w:tcMar>
              <w:top w:w="6" w:type="dxa"/>
              <w:left w:w="6" w:type="dxa"/>
              <w:bottom w:w="6" w:type="dxa"/>
              <w:right w:w="6" w:type="dxa"/>
            </w:tcMar>
            <w:vAlign w:val="center"/>
          </w:tcPr>
          <w:p w:rsidR="00D752EF" w:rsidRPr="00D752EF" w:rsidRDefault="00D752EF"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废气治理措施</w:t>
            </w:r>
          </w:p>
        </w:tc>
        <w:tc>
          <w:tcPr>
            <w:tcW w:w="703" w:type="dxa"/>
            <w:tcBorders>
              <w:left w:val="double" w:sz="4" w:space="0" w:color="auto"/>
            </w:tcBorders>
            <w:vAlign w:val="center"/>
          </w:tcPr>
          <w:p w:rsidR="00D752EF" w:rsidRPr="00D752EF" w:rsidRDefault="00D752EF"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除尘</w:t>
            </w:r>
          </w:p>
        </w:tc>
        <w:tc>
          <w:tcPr>
            <w:tcW w:w="5392" w:type="dxa"/>
            <w:tcMar>
              <w:top w:w="6" w:type="dxa"/>
              <w:left w:w="6" w:type="dxa"/>
              <w:bottom w:w="6" w:type="dxa"/>
              <w:right w:w="6" w:type="dxa"/>
            </w:tcMar>
            <w:vAlign w:val="center"/>
          </w:tcPr>
          <w:p w:rsidR="00D752EF" w:rsidRPr="00D752EF" w:rsidRDefault="00D752EF" w:rsidP="00D752EF">
            <w:pPr>
              <w:widowControl/>
              <w:spacing w:line="0" w:lineRule="atLeast"/>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共设</w:t>
            </w:r>
            <w:r w:rsidRPr="00D752EF">
              <w:rPr>
                <w:rFonts w:ascii="Times New Roman" w:eastAsia="宋体" w:hAnsi="Times New Roman" w:cs="Times New Roman"/>
                <w:kern w:val="2"/>
                <w:sz w:val="21"/>
                <w:szCs w:val="21"/>
                <w:lang w:eastAsia="zh-CN"/>
              </w:rPr>
              <w:t>61</w:t>
            </w:r>
            <w:r w:rsidRPr="00D752EF">
              <w:rPr>
                <w:rFonts w:ascii="Times New Roman" w:eastAsia="宋体" w:hAnsi="Times New Roman" w:cs="Times New Roman"/>
                <w:kern w:val="2"/>
                <w:sz w:val="21"/>
                <w:szCs w:val="21"/>
                <w:lang w:eastAsia="zh-CN"/>
              </w:rPr>
              <w:t>个除尘器，</w:t>
            </w:r>
            <w:r w:rsidRPr="00D752EF">
              <w:rPr>
                <w:rFonts w:ascii="Times New Roman" w:eastAsia="宋体" w:hAnsi="Times New Roman" w:cs="Times New Roman"/>
                <w:color w:val="FF0000"/>
                <w:kern w:val="2"/>
                <w:sz w:val="21"/>
                <w:szCs w:val="21"/>
                <w:lang w:eastAsia="zh-CN"/>
              </w:rPr>
              <w:t>窑头设窑头四电场电除尘器</w:t>
            </w:r>
            <w:r w:rsidRPr="00D752EF">
              <w:rPr>
                <w:rFonts w:ascii="Times New Roman" w:eastAsia="宋体" w:hAnsi="Times New Roman" w:cs="Times New Roman"/>
                <w:color w:val="FF0000"/>
                <w:kern w:val="2"/>
                <w:sz w:val="21"/>
                <w:szCs w:val="21"/>
                <w:lang w:eastAsia="zh-CN"/>
              </w:rPr>
              <w:t xml:space="preserve">1 </w:t>
            </w:r>
            <w:r w:rsidRPr="00D752EF">
              <w:rPr>
                <w:rFonts w:ascii="Times New Roman" w:eastAsia="宋体" w:hAnsi="Times New Roman" w:cs="Times New Roman"/>
                <w:color w:val="FF0000"/>
                <w:kern w:val="2"/>
                <w:sz w:val="21"/>
                <w:szCs w:val="21"/>
                <w:lang w:eastAsia="zh-CN"/>
              </w:rPr>
              <w:t>台，</w:t>
            </w:r>
            <w:r w:rsidRPr="00D752EF">
              <w:rPr>
                <w:rFonts w:ascii="Times New Roman" w:eastAsia="宋体" w:hAnsi="Times New Roman" w:cs="Times New Roman"/>
                <w:kern w:val="2"/>
                <w:sz w:val="21"/>
                <w:szCs w:val="21"/>
                <w:lang w:eastAsia="zh-CN"/>
              </w:rPr>
              <w:t>其他均为袋式除尘器。窑头、</w:t>
            </w:r>
            <w:proofErr w:type="gramStart"/>
            <w:r w:rsidRPr="00D752EF">
              <w:rPr>
                <w:rFonts w:ascii="Times New Roman" w:eastAsia="宋体" w:hAnsi="Times New Roman" w:cs="Times New Roman"/>
                <w:kern w:val="2"/>
                <w:sz w:val="21"/>
                <w:szCs w:val="21"/>
                <w:lang w:eastAsia="zh-CN"/>
              </w:rPr>
              <w:t>窑尾排气筒</w:t>
            </w:r>
            <w:proofErr w:type="gramEnd"/>
            <w:r w:rsidRPr="00D752EF">
              <w:rPr>
                <w:rFonts w:ascii="Times New Roman" w:eastAsia="宋体" w:hAnsi="Times New Roman" w:cs="Times New Roman"/>
                <w:kern w:val="2"/>
                <w:sz w:val="21"/>
                <w:szCs w:val="21"/>
                <w:lang w:eastAsia="zh-CN"/>
              </w:rPr>
              <w:t>均设置在线监测装置。</w:t>
            </w:r>
          </w:p>
        </w:tc>
        <w:tc>
          <w:tcPr>
            <w:tcW w:w="1066" w:type="dxa"/>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D752EF" w:rsidRPr="00D752EF" w:rsidTr="00D752EF">
        <w:trPr>
          <w:trHeight w:val="340"/>
        </w:trPr>
        <w:tc>
          <w:tcPr>
            <w:tcW w:w="993" w:type="dxa"/>
            <w:vMerge/>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567" w:type="dxa"/>
            <w:vMerge/>
            <w:tcBorders>
              <w:right w:val="double" w:sz="4" w:space="0" w:color="auto"/>
            </w:tcBorders>
            <w:tcMar>
              <w:top w:w="6" w:type="dxa"/>
              <w:left w:w="6" w:type="dxa"/>
              <w:bottom w:w="6" w:type="dxa"/>
              <w:right w:w="6" w:type="dxa"/>
            </w:tcMar>
            <w:vAlign w:val="center"/>
          </w:tcPr>
          <w:p w:rsidR="00D752EF" w:rsidRPr="00D752EF" w:rsidRDefault="00D752EF" w:rsidP="00D752EF">
            <w:pPr>
              <w:widowControl/>
              <w:spacing w:line="0" w:lineRule="atLeast"/>
              <w:jc w:val="center"/>
              <w:rPr>
                <w:rFonts w:ascii="Times New Roman" w:eastAsia="宋体" w:hAnsi="Times New Roman" w:cs="Times New Roman"/>
                <w:kern w:val="2"/>
                <w:sz w:val="21"/>
                <w:szCs w:val="21"/>
                <w:lang w:eastAsia="zh-CN"/>
              </w:rPr>
            </w:pPr>
          </w:p>
        </w:tc>
        <w:tc>
          <w:tcPr>
            <w:tcW w:w="703" w:type="dxa"/>
            <w:tcBorders>
              <w:left w:val="double" w:sz="4" w:space="0" w:color="auto"/>
            </w:tcBorders>
            <w:vAlign w:val="center"/>
          </w:tcPr>
          <w:p w:rsidR="00D752EF" w:rsidRPr="00D752EF" w:rsidRDefault="00D752EF"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脱硝</w:t>
            </w:r>
          </w:p>
        </w:tc>
        <w:tc>
          <w:tcPr>
            <w:tcW w:w="5392" w:type="dxa"/>
            <w:tcMar>
              <w:top w:w="6" w:type="dxa"/>
              <w:left w:w="6" w:type="dxa"/>
              <w:bottom w:w="6" w:type="dxa"/>
              <w:right w:w="6" w:type="dxa"/>
            </w:tcMar>
            <w:vAlign w:val="center"/>
          </w:tcPr>
          <w:p w:rsidR="00D752EF" w:rsidRPr="00D752EF" w:rsidRDefault="00D752EF"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选择性非催化还原技术（</w:t>
            </w:r>
            <w:r w:rsidRPr="00D752EF">
              <w:rPr>
                <w:rFonts w:ascii="Times New Roman" w:eastAsia="宋体" w:hAnsi="Times New Roman" w:cs="Times New Roman"/>
                <w:kern w:val="2"/>
                <w:sz w:val="21"/>
                <w:szCs w:val="21"/>
                <w:lang w:eastAsia="zh-CN"/>
              </w:rPr>
              <w:t>SNCR</w:t>
            </w:r>
            <w:r w:rsidRPr="00D752EF">
              <w:rPr>
                <w:rFonts w:ascii="Times New Roman" w:eastAsia="宋体" w:hAnsi="Times New Roman" w:cs="Times New Roman"/>
                <w:kern w:val="2"/>
                <w:sz w:val="21"/>
                <w:szCs w:val="21"/>
                <w:lang w:eastAsia="zh-CN"/>
              </w:rPr>
              <w:t>）</w:t>
            </w:r>
            <w:r w:rsidRPr="00D752EF">
              <w:rPr>
                <w:rFonts w:ascii="Times New Roman" w:eastAsia="宋体" w:hAnsi="Times New Roman" w:cs="Times New Roman"/>
                <w:kern w:val="2"/>
                <w:sz w:val="21"/>
                <w:szCs w:val="21"/>
                <w:lang w:eastAsia="zh-CN"/>
              </w:rPr>
              <w:t>+</w:t>
            </w:r>
            <w:proofErr w:type="gramStart"/>
            <w:r w:rsidRPr="00D752EF">
              <w:rPr>
                <w:rFonts w:ascii="Times New Roman" w:eastAsia="宋体" w:hAnsi="Times New Roman" w:cs="Times New Roman"/>
                <w:kern w:val="2"/>
                <w:sz w:val="21"/>
                <w:szCs w:val="21"/>
                <w:lang w:eastAsia="zh-CN"/>
              </w:rPr>
              <w:t>低氮燃烧</w:t>
            </w:r>
            <w:proofErr w:type="gramEnd"/>
            <w:r w:rsidRPr="00D752EF">
              <w:rPr>
                <w:rFonts w:ascii="Times New Roman" w:eastAsia="宋体" w:hAnsi="Times New Roman" w:cs="Times New Roman"/>
                <w:kern w:val="2"/>
                <w:sz w:val="21"/>
                <w:szCs w:val="21"/>
                <w:lang w:eastAsia="zh-CN"/>
              </w:rPr>
              <w:t>，</w:t>
            </w:r>
            <w:r w:rsidRPr="00D752EF">
              <w:rPr>
                <w:rFonts w:ascii="Times New Roman" w:eastAsia="宋体" w:hAnsi="Times New Roman" w:cs="Times New Roman"/>
                <w:kern w:val="2"/>
                <w:sz w:val="21"/>
                <w:szCs w:val="21"/>
                <w:lang w:eastAsia="zh-CN"/>
              </w:rPr>
              <w:t>NOX</w:t>
            </w:r>
            <w:r w:rsidRPr="00D752EF">
              <w:rPr>
                <w:rFonts w:ascii="Times New Roman" w:eastAsia="宋体" w:hAnsi="Times New Roman" w:cs="Times New Roman"/>
                <w:kern w:val="2"/>
                <w:sz w:val="21"/>
                <w:szCs w:val="21"/>
                <w:lang w:eastAsia="zh-CN"/>
              </w:rPr>
              <w:t>去除效率</w:t>
            </w:r>
            <w:r w:rsidRPr="00D752EF">
              <w:rPr>
                <w:rFonts w:ascii="Times New Roman" w:eastAsia="宋体" w:hAnsi="Times New Roman" w:cs="Times New Roman"/>
                <w:kern w:val="2"/>
                <w:sz w:val="21"/>
                <w:szCs w:val="21"/>
                <w:lang w:eastAsia="zh-CN"/>
              </w:rPr>
              <w:t>≥60%</w:t>
            </w:r>
          </w:p>
        </w:tc>
        <w:tc>
          <w:tcPr>
            <w:tcW w:w="1066" w:type="dxa"/>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D752EF" w:rsidRPr="00D752EF" w:rsidTr="00D752EF">
        <w:trPr>
          <w:trHeight w:val="340"/>
        </w:trPr>
        <w:tc>
          <w:tcPr>
            <w:tcW w:w="993" w:type="dxa"/>
            <w:vMerge/>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D752EF" w:rsidRPr="00D752EF" w:rsidRDefault="00D752EF" w:rsidP="00D752EF">
            <w:pPr>
              <w:widowControl/>
              <w:spacing w:line="0" w:lineRule="atLeast"/>
              <w:jc w:val="center"/>
              <w:rPr>
                <w:rFonts w:ascii="Times New Roman" w:eastAsia="宋体" w:hAnsi="Times New Roman" w:cs="Times New Roman"/>
                <w:kern w:val="2"/>
                <w:sz w:val="21"/>
                <w:szCs w:val="21"/>
                <w:lang w:eastAsia="zh-CN"/>
              </w:rPr>
            </w:pPr>
            <w:proofErr w:type="spellStart"/>
            <w:r w:rsidRPr="00D752EF">
              <w:rPr>
                <w:rFonts w:ascii="Times New Roman" w:eastAsia="宋体" w:hAnsi="Times New Roman" w:cs="Times New Roman"/>
                <w:kern w:val="2"/>
                <w:sz w:val="21"/>
                <w:szCs w:val="21"/>
                <w:lang w:eastAsia="zh-CN"/>
              </w:rPr>
              <w:t>废水治理设施</w:t>
            </w:r>
            <w:proofErr w:type="spellEnd"/>
          </w:p>
        </w:tc>
        <w:tc>
          <w:tcPr>
            <w:tcW w:w="5392" w:type="dxa"/>
            <w:tcMar>
              <w:top w:w="6" w:type="dxa"/>
              <w:left w:w="6" w:type="dxa"/>
              <w:bottom w:w="6" w:type="dxa"/>
              <w:right w:w="6" w:type="dxa"/>
            </w:tcMar>
            <w:vAlign w:val="center"/>
          </w:tcPr>
          <w:p w:rsidR="00D752EF" w:rsidRPr="00D752EF" w:rsidRDefault="00D752EF"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生产废水和生活污水经厂区污水处理站处理后回用于熟料生产线调湿，厂</w:t>
            </w:r>
            <w:r w:rsidRPr="00D752EF">
              <w:rPr>
                <w:rFonts w:ascii="Times New Roman" w:eastAsia="宋体" w:hAnsi="Times New Roman" w:cs="Times New Roman"/>
                <w:kern w:val="2"/>
                <w:sz w:val="21"/>
                <w:szCs w:val="21"/>
                <w:lang w:eastAsia="zh-CN"/>
              </w:rPr>
              <w:t xml:space="preserve"> </w:t>
            </w:r>
            <w:r w:rsidRPr="00D752EF">
              <w:rPr>
                <w:rFonts w:ascii="Times New Roman" w:eastAsia="宋体" w:hAnsi="Times New Roman" w:cs="Times New Roman"/>
                <w:kern w:val="2"/>
                <w:sz w:val="21"/>
                <w:szCs w:val="21"/>
                <w:lang w:eastAsia="zh-CN"/>
              </w:rPr>
              <w:t>区绿化及场地喷洒，不外排</w:t>
            </w:r>
          </w:p>
        </w:tc>
        <w:tc>
          <w:tcPr>
            <w:tcW w:w="1066" w:type="dxa"/>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D752EF" w:rsidRPr="00D752EF" w:rsidTr="00D752EF">
        <w:trPr>
          <w:trHeight w:val="340"/>
        </w:trPr>
        <w:tc>
          <w:tcPr>
            <w:tcW w:w="993" w:type="dxa"/>
            <w:vMerge/>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D752EF" w:rsidRPr="00D752EF" w:rsidRDefault="00D752EF" w:rsidP="00D752EF">
            <w:pPr>
              <w:widowControl/>
              <w:spacing w:line="0" w:lineRule="atLeast"/>
              <w:jc w:val="center"/>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噪声治理设施</w:t>
            </w:r>
          </w:p>
        </w:tc>
        <w:tc>
          <w:tcPr>
            <w:tcW w:w="5392" w:type="dxa"/>
            <w:tcMar>
              <w:top w:w="6" w:type="dxa"/>
              <w:left w:w="6" w:type="dxa"/>
              <w:bottom w:w="6" w:type="dxa"/>
              <w:right w:w="6" w:type="dxa"/>
            </w:tcMar>
            <w:vAlign w:val="center"/>
          </w:tcPr>
          <w:p w:rsidR="00D752EF" w:rsidRPr="00D752EF" w:rsidRDefault="00D752EF"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高噪声设备设置隔声间；设置减震、隔声、消声装置；厂界周边绿化等</w:t>
            </w:r>
          </w:p>
        </w:tc>
        <w:tc>
          <w:tcPr>
            <w:tcW w:w="1066" w:type="dxa"/>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r>
      <w:tr w:rsidR="00D752EF" w:rsidRPr="00D752EF" w:rsidTr="00D752EF">
        <w:trPr>
          <w:trHeight w:val="340"/>
        </w:trPr>
        <w:tc>
          <w:tcPr>
            <w:tcW w:w="993" w:type="dxa"/>
            <w:vMerge/>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c>
          <w:tcPr>
            <w:tcW w:w="1270" w:type="dxa"/>
            <w:gridSpan w:val="2"/>
            <w:tcMar>
              <w:top w:w="6" w:type="dxa"/>
              <w:left w:w="6" w:type="dxa"/>
              <w:bottom w:w="6" w:type="dxa"/>
              <w:right w:w="6" w:type="dxa"/>
            </w:tcMar>
            <w:vAlign w:val="center"/>
          </w:tcPr>
          <w:p w:rsidR="00D752EF" w:rsidRPr="00D752EF" w:rsidRDefault="00D752EF" w:rsidP="00D752EF">
            <w:pPr>
              <w:widowControl/>
              <w:spacing w:line="0" w:lineRule="atLeast"/>
              <w:jc w:val="center"/>
              <w:rPr>
                <w:rFonts w:ascii="Times New Roman" w:eastAsia="宋体" w:hAnsi="Times New Roman" w:cs="Times New Roman" w:hint="eastAsia"/>
                <w:kern w:val="2"/>
                <w:sz w:val="21"/>
                <w:szCs w:val="21"/>
                <w:lang w:eastAsia="zh-CN"/>
              </w:rPr>
            </w:pPr>
            <w:r>
              <w:rPr>
                <w:rFonts w:ascii="Times New Roman" w:eastAsia="宋体" w:hAnsi="Times New Roman" w:cs="Times New Roman" w:hint="eastAsia"/>
                <w:kern w:val="2"/>
                <w:sz w:val="21"/>
                <w:szCs w:val="21"/>
                <w:lang w:eastAsia="zh-CN"/>
              </w:rPr>
              <w:t>绿化</w:t>
            </w:r>
          </w:p>
        </w:tc>
        <w:tc>
          <w:tcPr>
            <w:tcW w:w="5392" w:type="dxa"/>
            <w:tcMar>
              <w:top w:w="6" w:type="dxa"/>
              <w:left w:w="6" w:type="dxa"/>
              <w:bottom w:w="6" w:type="dxa"/>
              <w:right w:w="6" w:type="dxa"/>
            </w:tcMar>
            <w:vAlign w:val="center"/>
          </w:tcPr>
          <w:p w:rsidR="00D752EF" w:rsidRPr="00D752EF" w:rsidRDefault="00D752EF" w:rsidP="00D752EF">
            <w:pPr>
              <w:pStyle w:val="TableParagraph"/>
              <w:widowControl/>
              <w:spacing w:line="0" w:lineRule="atLeast"/>
              <w:ind w:left="102"/>
              <w:rPr>
                <w:rFonts w:ascii="Times New Roman" w:eastAsia="宋体" w:hAnsi="Times New Roman" w:cs="Times New Roman"/>
                <w:kern w:val="2"/>
                <w:sz w:val="21"/>
                <w:szCs w:val="21"/>
                <w:lang w:eastAsia="zh-CN"/>
              </w:rPr>
            </w:pPr>
            <w:r w:rsidRPr="00D752EF">
              <w:rPr>
                <w:rFonts w:ascii="Times New Roman" w:eastAsia="宋体" w:hAnsi="Times New Roman" w:cs="Times New Roman"/>
                <w:kern w:val="2"/>
                <w:sz w:val="21"/>
                <w:szCs w:val="21"/>
                <w:lang w:eastAsia="zh-CN"/>
              </w:rPr>
              <w:t>行政办公及生活服务设施</w:t>
            </w:r>
            <w:r w:rsidRPr="00D752EF">
              <w:rPr>
                <w:rFonts w:ascii="Times New Roman" w:eastAsia="宋体" w:hAnsi="Times New Roman" w:cs="Times New Roman" w:hint="eastAsia"/>
                <w:kern w:val="2"/>
                <w:sz w:val="21"/>
                <w:szCs w:val="21"/>
                <w:lang w:eastAsia="zh-CN"/>
              </w:rPr>
              <w:t>及厂区外周边有一定量的绿地，</w:t>
            </w:r>
            <w:r w:rsidRPr="00D752EF">
              <w:rPr>
                <w:rFonts w:ascii="Times New Roman" w:eastAsia="宋体" w:hAnsi="Times New Roman" w:cs="Times New Roman"/>
                <w:kern w:val="2"/>
                <w:sz w:val="21"/>
                <w:szCs w:val="21"/>
                <w:lang w:eastAsia="zh-CN"/>
              </w:rPr>
              <w:t>绿化系数</w:t>
            </w:r>
            <w:r w:rsidRPr="00D752EF">
              <w:rPr>
                <w:rFonts w:ascii="Times New Roman" w:eastAsia="宋体" w:hAnsi="Times New Roman" w:cs="Times New Roman" w:hint="eastAsia"/>
                <w:kern w:val="2"/>
                <w:sz w:val="21"/>
                <w:szCs w:val="21"/>
                <w:lang w:eastAsia="zh-CN"/>
              </w:rPr>
              <w:t>17.65</w:t>
            </w:r>
            <w:r w:rsidRPr="00D752EF">
              <w:rPr>
                <w:rFonts w:ascii="Times New Roman" w:eastAsia="宋体" w:hAnsi="Times New Roman" w:cs="Times New Roman"/>
                <w:kern w:val="2"/>
                <w:sz w:val="21"/>
                <w:szCs w:val="21"/>
                <w:lang w:eastAsia="zh-CN"/>
              </w:rPr>
              <w:t>%</w:t>
            </w:r>
            <w:r w:rsidRPr="00D752EF">
              <w:rPr>
                <w:rFonts w:ascii="Times New Roman" w:eastAsia="宋体" w:hAnsi="Times New Roman" w:cs="Times New Roman"/>
                <w:kern w:val="2"/>
                <w:sz w:val="21"/>
                <w:szCs w:val="21"/>
                <w:lang w:eastAsia="zh-CN"/>
              </w:rPr>
              <w:t>。</w:t>
            </w:r>
          </w:p>
        </w:tc>
        <w:tc>
          <w:tcPr>
            <w:tcW w:w="1066" w:type="dxa"/>
            <w:tcMar>
              <w:top w:w="6" w:type="dxa"/>
              <w:left w:w="6" w:type="dxa"/>
              <w:bottom w:w="6" w:type="dxa"/>
              <w:right w:w="6" w:type="dxa"/>
            </w:tcMar>
            <w:vAlign w:val="center"/>
          </w:tcPr>
          <w:p w:rsidR="00D752EF" w:rsidRPr="00D752EF" w:rsidRDefault="00D752EF" w:rsidP="00D752EF">
            <w:pPr>
              <w:adjustRightInd w:val="0"/>
              <w:snapToGrid w:val="0"/>
              <w:spacing w:line="0" w:lineRule="atLeast"/>
              <w:jc w:val="both"/>
              <w:rPr>
                <w:rFonts w:ascii="Times New Roman" w:eastAsia="宋体" w:hAnsi="Times New Roman" w:cs="Times New Roman"/>
                <w:kern w:val="2"/>
                <w:sz w:val="21"/>
                <w:szCs w:val="21"/>
                <w:lang w:eastAsia="zh-CN"/>
              </w:rPr>
            </w:pPr>
          </w:p>
        </w:tc>
      </w:tr>
    </w:tbl>
    <w:p w:rsidR="00AF2673" w:rsidRPr="00420452" w:rsidRDefault="00AF2673" w:rsidP="00420452">
      <w:pPr>
        <w:pStyle w:val="32"/>
        <w:spacing w:before="0" w:after="0" w:line="360" w:lineRule="auto"/>
        <w:rPr>
          <w:rFonts w:ascii="Times New Roman" w:hAnsi="Times New Roman" w:cs="Times New Roman"/>
        </w:rPr>
      </w:pPr>
      <w:r w:rsidRPr="00420452">
        <w:rPr>
          <w:rFonts w:ascii="Times New Roman" w:hAnsi="Times New Roman" w:cs="Times New Roman"/>
          <w:szCs w:val="24"/>
        </w:rPr>
        <w:lastRenderedPageBreak/>
        <w:t xml:space="preserve">3.2.2  </w:t>
      </w:r>
      <w:r w:rsidRPr="00420452">
        <w:rPr>
          <w:rFonts w:ascii="Times New Roman" w:hAnsi="Times New Roman" w:cs="Times New Roman"/>
          <w:szCs w:val="24"/>
        </w:rPr>
        <w:t>厂区平面布置</w:t>
      </w:r>
    </w:p>
    <w:p w:rsidR="008A10FD" w:rsidRPr="00420452"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根据建设场地的地形地貌特征及总平面布置原则，厂区共分为四个大区域：</w:t>
      </w:r>
    </w:p>
    <w:p w:rsidR="008A10FD" w:rsidRPr="00420452"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⑴</w:t>
      </w:r>
      <w:r w:rsidRPr="00420452">
        <w:rPr>
          <w:rFonts w:ascii="Times New Roman" w:eastAsia="宋体" w:hAnsi="Times New Roman" w:cs="Times New Roman"/>
          <w:kern w:val="2"/>
          <w:sz w:val="24"/>
          <w:szCs w:val="24"/>
          <w:lang w:eastAsia="zh-CN"/>
        </w:rPr>
        <w:t>原料区域：布置在工厂西侧，主要包括石灰石破碎、石灰石</w:t>
      </w:r>
      <w:proofErr w:type="gramStart"/>
      <w:r w:rsidRPr="00420452">
        <w:rPr>
          <w:rFonts w:ascii="Times New Roman" w:eastAsia="宋体" w:hAnsi="Times New Roman" w:cs="Times New Roman"/>
          <w:kern w:val="2"/>
          <w:sz w:val="24"/>
          <w:szCs w:val="24"/>
          <w:lang w:eastAsia="zh-CN"/>
        </w:rPr>
        <w:t>预均化</w:t>
      </w:r>
      <w:proofErr w:type="gramEnd"/>
      <w:r w:rsidRPr="00420452">
        <w:rPr>
          <w:rFonts w:ascii="Times New Roman" w:eastAsia="宋体" w:hAnsi="Times New Roman" w:cs="Times New Roman"/>
          <w:kern w:val="2"/>
          <w:sz w:val="24"/>
          <w:szCs w:val="24"/>
          <w:lang w:eastAsia="zh-CN"/>
        </w:rPr>
        <w:t>堆场，原料及辅助原料破碎、原料配料库等。</w:t>
      </w:r>
    </w:p>
    <w:p w:rsidR="008A10FD" w:rsidRPr="00420452"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⑵</w:t>
      </w:r>
      <w:r w:rsidRPr="00420452">
        <w:rPr>
          <w:rFonts w:ascii="Times New Roman" w:eastAsia="宋体" w:hAnsi="Times New Roman" w:cs="Times New Roman"/>
          <w:kern w:val="2"/>
          <w:sz w:val="24"/>
          <w:szCs w:val="24"/>
          <w:lang w:eastAsia="zh-CN"/>
        </w:rPr>
        <w:t>主生产区域：主要包括原料粉磨、生料</w:t>
      </w:r>
      <w:proofErr w:type="gramStart"/>
      <w:r w:rsidRPr="00420452">
        <w:rPr>
          <w:rFonts w:ascii="Times New Roman" w:eastAsia="宋体" w:hAnsi="Times New Roman" w:cs="Times New Roman"/>
          <w:kern w:val="2"/>
          <w:sz w:val="24"/>
          <w:szCs w:val="24"/>
          <w:lang w:eastAsia="zh-CN"/>
        </w:rPr>
        <w:t>均化库</w:t>
      </w:r>
      <w:proofErr w:type="gramEnd"/>
      <w:r w:rsidRPr="00420452">
        <w:rPr>
          <w:rFonts w:ascii="Times New Roman" w:eastAsia="宋体" w:hAnsi="Times New Roman" w:cs="Times New Roman"/>
          <w:kern w:val="2"/>
          <w:sz w:val="24"/>
          <w:szCs w:val="24"/>
          <w:lang w:eastAsia="zh-CN"/>
        </w:rPr>
        <w:t>、烧成系统、熟料库、水泥配料库、水泥粉磨、水泥储存库、水泥包装及散装等，南北呈</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一</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字型布置在厂区东侧。水泥包装及散装处于厂区大门附近，方便发运。</w:t>
      </w:r>
    </w:p>
    <w:p w:rsidR="008A10FD" w:rsidRPr="00420452"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⑶</w:t>
      </w:r>
      <w:r w:rsidRPr="00420452">
        <w:rPr>
          <w:rFonts w:ascii="Times New Roman" w:eastAsia="宋体" w:hAnsi="Times New Roman" w:cs="Times New Roman"/>
          <w:kern w:val="2"/>
          <w:sz w:val="24"/>
          <w:szCs w:val="24"/>
          <w:lang w:eastAsia="zh-CN"/>
        </w:rPr>
        <w:t>厂前区：主要包括办公楼、食堂、宿舍、锅炉房等。布置在厂区西边，与袋装水泥装车厂房、石膏及混合材堆场紧邻。</w:t>
      </w:r>
    </w:p>
    <w:p w:rsidR="008A10FD" w:rsidRDefault="008A10FD"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总的来说，工厂总平面布置工艺流程合理，物料流向顺畅、短捷，厂区交通便利，功能分区明确；合理利用场地条件，总平面布置紧凑、完善；工厂的整体布局美观大方。拟建项目容积率为</w:t>
      </w:r>
      <w:r w:rsidRPr="00420452">
        <w:rPr>
          <w:rFonts w:ascii="Times New Roman" w:eastAsia="宋体" w:hAnsi="Times New Roman" w:cs="Times New Roman"/>
          <w:kern w:val="2"/>
          <w:sz w:val="24"/>
          <w:szCs w:val="24"/>
          <w:lang w:eastAsia="zh-CN"/>
        </w:rPr>
        <w:t>0.73</w:t>
      </w:r>
      <w:r w:rsidRPr="00420452">
        <w:rPr>
          <w:rFonts w:ascii="Times New Roman" w:eastAsia="宋体" w:hAnsi="Times New Roman" w:cs="Times New Roman"/>
          <w:kern w:val="2"/>
          <w:sz w:val="24"/>
          <w:szCs w:val="24"/>
          <w:lang w:eastAsia="zh-CN"/>
        </w:rPr>
        <w:t>，建筑系数</w:t>
      </w:r>
      <w:r w:rsidRPr="00420452">
        <w:rPr>
          <w:rFonts w:ascii="Times New Roman" w:eastAsia="宋体" w:hAnsi="Times New Roman" w:cs="Times New Roman"/>
          <w:kern w:val="2"/>
          <w:sz w:val="24"/>
          <w:szCs w:val="24"/>
          <w:lang w:eastAsia="zh-CN"/>
        </w:rPr>
        <w:t>41.67%</w:t>
      </w:r>
      <w:r w:rsidRPr="00420452">
        <w:rPr>
          <w:rFonts w:ascii="Times New Roman" w:eastAsia="宋体" w:hAnsi="Times New Roman" w:cs="Times New Roman"/>
          <w:kern w:val="2"/>
          <w:sz w:val="24"/>
          <w:szCs w:val="24"/>
          <w:lang w:eastAsia="zh-CN"/>
        </w:rPr>
        <w:t>，行政办公及生活服务设施用地比重</w:t>
      </w:r>
      <w:r w:rsidRPr="00420452">
        <w:rPr>
          <w:rFonts w:ascii="Times New Roman" w:eastAsia="宋体" w:hAnsi="Times New Roman" w:cs="Times New Roman"/>
          <w:kern w:val="2"/>
          <w:sz w:val="24"/>
          <w:szCs w:val="24"/>
          <w:lang w:eastAsia="zh-CN"/>
        </w:rPr>
        <w:t>6.2%</w:t>
      </w:r>
      <w:r w:rsidRPr="00420452">
        <w:rPr>
          <w:rFonts w:ascii="Times New Roman" w:eastAsia="宋体" w:hAnsi="Times New Roman" w:cs="Times New Roman"/>
          <w:kern w:val="2"/>
          <w:sz w:val="24"/>
          <w:szCs w:val="24"/>
          <w:lang w:eastAsia="zh-CN"/>
        </w:rPr>
        <w:t>，绿化系数</w:t>
      </w:r>
      <w:r w:rsidRPr="00420452">
        <w:rPr>
          <w:rFonts w:ascii="Times New Roman" w:eastAsia="宋体" w:hAnsi="Times New Roman" w:cs="Times New Roman"/>
          <w:kern w:val="2"/>
          <w:sz w:val="24"/>
          <w:szCs w:val="24"/>
          <w:lang w:eastAsia="zh-CN"/>
        </w:rPr>
        <w:t>17.65%</w:t>
      </w:r>
      <w:r w:rsidRPr="00420452">
        <w:rPr>
          <w:rFonts w:ascii="Times New Roman" w:eastAsia="宋体" w:hAnsi="Times New Roman" w:cs="Times New Roman"/>
          <w:kern w:val="2"/>
          <w:sz w:val="24"/>
          <w:szCs w:val="24"/>
          <w:lang w:eastAsia="zh-CN"/>
        </w:rPr>
        <w:t>。满足《工业项目建设用地控制指标》（</w:t>
      </w:r>
      <w:r w:rsidRPr="00420452">
        <w:rPr>
          <w:rFonts w:ascii="Times New Roman" w:eastAsia="宋体" w:hAnsi="Times New Roman" w:cs="Times New Roman"/>
          <w:kern w:val="2"/>
          <w:sz w:val="24"/>
          <w:szCs w:val="24"/>
          <w:lang w:eastAsia="zh-CN"/>
        </w:rPr>
        <w:t>2008</w:t>
      </w:r>
      <w:r w:rsidRPr="00420452">
        <w:rPr>
          <w:rFonts w:ascii="Times New Roman" w:eastAsia="宋体" w:hAnsi="Times New Roman" w:cs="Times New Roman"/>
          <w:kern w:val="2"/>
          <w:sz w:val="24"/>
          <w:szCs w:val="24"/>
          <w:lang w:eastAsia="zh-CN"/>
        </w:rPr>
        <w:t>）中规定水泥项目的容积率不小于</w:t>
      </w:r>
      <w:r w:rsidRPr="00420452">
        <w:rPr>
          <w:rFonts w:ascii="Times New Roman" w:eastAsia="宋体" w:hAnsi="Times New Roman" w:cs="Times New Roman"/>
          <w:kern w:val="2"/>
          <w:sz w:val="24"/>
          <w:szCs w:val="24"/>
          <w:lang w:eastAsia="zh-CN"/>
        </w:rPr>
        <w:t>0.7</w:t>
      </w:r>
      <w:r w:rsidRPr="00420452">
        <w:rPr>
          <w:rFonts w:ascii="Times New Roman" w:eastAsia="宋体" w:hAnsi="Times New Roman" w:cs="Times New Roman"/>
          <w:kern w:val="2"/>
          <w:sz w:val="24"/>
          <w:szCs w:val="24"/>
          <w:lang w:eastAsia="zh-CN"/>
        </w:rPr>
        <w:t>、建筑系数不小于</w:t>
      </w:r>
      <w:r w:rsidRPr="00420452">
        <w:rPr>
          <w:rFonts w:ascii="Times New Roman" w:eastAsia="宋体" w:hAnsi="Times New Roman" w:cs="Times New Roman"/>
          <w:kern w:val="2"/>
          <w:sz w:val="24"/>
          <w:szCs w:val="24"/>
          <w:lang w:eastAsia="zh-CN"/>
        </w:rPr>
        <w:t>30%</w:t>
      </w:r>
      <w:r w:rsidRPr="00420452">
        <w:rPr>
          <w:rFonts w:ascii="Times New Roman" w:eastAsia="宋体" w:hAnsi="Times New Roman" w:cs="Times New Roman"/>
          <w:kern w:val="2"/>
          <w:sz w:val="24"/>
          <w:szCs w:val="24"/>
          <w:lang w:eastAsia="zh-CN"/>
        </w:rPr>
        <w:t>，行政办公及生活服务设施用地不大于</w:t>
      </w:r>
      <w:r w:rsidRPr="00420452">
        <w:rPr>
          <w:rFonts w:ascii="Times New Roman" w:eastAsia="宋体" w:hAnsi="Times New Roman" w:cs="Times New Roman"/>
          <w:kern w:val="2"/>
          <w:sz w:val="24"/>
          <w:szCs w:val="24"/>
          <w:lang w:eastAsia="zh-CN"/>
        </w:rPr>
        <w:t>7%</w:t>
      </w:r>
      <w:r w:rsidRPr="00420452">
        <w:rPr>
          <w:rFonts w:ascii="Times New Roman" w:eastAsia="宋体" w:hAnsi="Times New Roman" w:cs="Times New Roman"/>
          <w:kern w:val="2"/>
          <w:sz w:val="24"/>
          <w:szCs w:val="24"/>
          <w:lang w:eastAsia="zh-CN"/>
        </w:rPr>
        <w:t>，绿化系数不大于</w:t>
      </w:r>
      <w:r w:rsidRPr="00420452">
        <w:rPr>
          <w:rFonts w:ascii="Times New Roman" w:eastAsia="宋体" w:hAnsi="Times New Roman" w:cs="Times New Roman"/>
          <w:kern w:val="2"/>
          <w:sz w:val="24"/>
          <w:szCs w:val="24"/>
          <w:lang w:eastAsia="zh-CN"/>
        </w:rPr>
        <w:t>20%</w:t>
      </w:r>
      <w:r w:rsidRPr="00420452">
        <w:rPr>
          <w:rFonts w:ascii="Times New Roman" w:eastAsia="宋体" w:hAnsi="Times New Roman" w:cs="Times New Roman"/>
          <w:kern w:val="2"/>
          <w:sz w:val="24"/>
          <w:szCs w:val="24"/>
          <w:lang w:eastAsia="zh-CN"/>
        </w:rPr>
        <w:t>的要求，符合集约和有效使用土地要求，符合国家相关政策、规范及规定要求。</w:t>
      </w:r>
    </w:p>
    <w:p w:rsidR="00EC3E7E" w:rsidRPr="00EC3E7E" w:rsidRDefault="00EC3E7E" w:rsidP="00420452">
      <w:pPr>
        <w:spacing w:line="360" w:lineRule="auto"/>
        <w:ind w:firstLineChars="200" w:firstLine="480"/>
        <w:jc w:val="both"/>
        <w:rPr>
          <w:rFonts w:ascii="Times New Roman" w:eastAsia="宋体" w:hAnsi="Times New Roman" w:cs="Times New Roman" w:hint="eastAsia"/>
          <w:color w:val="FF0000"/>
          <w:kern w:val="2"/>
          <w:sz w:val="24"/>
          <w:szCs w:val="24"/>
          <w:lang w:eastAsia="zh-CN"/>
        </w:rPr>
      </w:pPr>
      <w:r w:rsidRPr="00EC3E7E">
        <w:rPr>
          <w:rFonts w:ascii="Times New Roman" w:eastAsia="宋体" w:hAnsi="Times New Roman" w:cs="Times New Roman" w:hint="eastAsia"/>
          <w:color w:val="FF0000"/>
          <w:kern w:val="2"/>
          <w:sz w:val="24"/>
          <w:szCs w:val="24"/>
          <w:lang w:eastAsia="zh-CN"/>
        </w:rPr>
        <w:t>现有工程平面布置见图</w:t>
      </w:r>
      <w:r>
        <w:rPr>
          <w:rFonts w:ascii="Times New Roman" w:eastAsia="宋体" w:hAnsi="Times New Roman" w:cs="Times New Roman"/>
          <w:color w:val="FF0000"/>
          <w:kern w:val="2"/>
          <w:sz w:val="24"/>
          <w:szCs w:val="24"/>
          <w:lang w:eastAsia="zh-CN"/>
        </w:rPr>
        <w:t>2</w:t>
      </w:r>
      <w:r w:rsidRPr="00EC3E7E">
        <w:rPr>
          <w:rFonts w:ascii="Times New Roman" w:eastAsia="宋体" w:hAnsi="Times New Roman" w:cs="Times New Roman" w:hint="eastAsia"/>
          <w:color w:val="FF0000"/>
          <w:kern w:val="2"/>
          <w:sz w:val="24"/>
          <w:szCs w:val="24"/>
          <w:lang w:eastAsia="zh-CN"/>
        </w:rPr>
        <w:t>。</w:t>
      </w:r>
    </w:p>
    <w:p w:rsidR="00AF2673" w:rsidRPr="00420452" w:rsidRDefault="00AF2673" w:rsidP="00420452">
      <w:pPr>
        <w:pStyle w:val="32"/>
        <w:spacing w:before="0" w:after="0" w:line="360" w:lineRule="auto"/>
        <w:rPr>
          <w:rFonts w:ascii="Times New Roman" w:hAnsi="Times New Roman" w:cs="Times New Roman"/>
        </w:rPr>
      </w:pPr>
      <w:r w:rsidRPr="00420452">
        <w:rPr>
          <w:rFonts w:ascii="Times New Roman" w:hAnsi="Times New Roman" w:cs="Times New Roman"/>
          <w:szCs w:val="24"/>
        </w:rPr>
        <w:t xml:space="preserve">3.2.3 </w:t>
      </w:r>
      <w:r w:rsidRPr="00420452">
        <w:rPr>
          <w:rFonts w:ascii="Times New Roman" w:hAnsi="Times New Roman" w:cs="Times New Roman"/>
          <w:szCs w:val="24"/>
        </w:rPr>
        <w:t>主要工艺流程及生产设备</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1</w:t>
      </w:r>
      <w:r w:rsidRPr="00420452">
        <w:rPr>
          <w:rFonts w:ascii="Times New Roman" w:eastAsia="宋体" w:hAnsi="Times New Roman" w:cs="Times New Roman"/>
          <w:kern w:val="2"/>
          <w:sz w:val="24"/>
          <w:szCs w:val="24"/>
          <w:lang w:eastAsia="zh-CN"/>
        </w:rPr>
        <w:t>）主要工艺流程</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w:t>
      </w:r>
      <w:r w:rsidRPr="00420452">
        <w:rPr>
          <w:rFonts w:ascii="Times New Roman" w:eastAsia="宋体" w:hAnsi="Times New Roman" w:cs="Times New Roman"/>
          <w:kern w:val="2"/>
          <w:sz w:val="24"/>
          <w:szCs w:val="24"/>
          <w:lang w:eastAsia="zh-CN"/>
        </w:rPr>
        <w:t xml:space="preserve"> 4500t/d </w:t>
      </w:r>
      <w:r w:rsidRPr="00420452">
        <w:rPr>
          <w:rFonts w:ascii="Times New Roman" w:eastAsia="宋体" w:hAnsi="Times New Roman" w:cs="Times New Roman"/>
          <w:kern w:val="2"/>
          <w:sz w:val="24"/>
          <w:szCs w:val="24"/>
          <w:lang w:eastAsia="zh-CN"/>
        </w:rPr>
        <w:t>水泥生产线采用新型干法预热窑外分解的回转窑生产工艺，</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其工艺流程及产排污节点详见图</w:t>
      </w:r>
      <w:r w:rsidRPr="00420452">
        <w:rPr>
          <w:rFonts w:ascii="Times New Roman" w:eastAsia="宋体" w:hAnsi="Times New Roman" w:cs="Times New Roman"/>
          <w:kern w:val="2"/>
          <w:sz w:val="24"/>
          <w:szCs w:val="24"/>
          <w:lang w:eastAsia="zh-CN"/>
        </w:rPr>
        <w:t xml:space="preserve"> 3-</w:t>
      </w:r>
      <w:r w:rsidR="004F3F50">
        <w:rPr>
          <w:rFonts w:ascii="Times New Roman" w:eastAsia="宋体" w:hAnsi="Times New Roman" w:cs="Times New Roman"/>
          <w:kern w:val="2"/>
          <w:sz w:val="24"/>
          <w:szCs w:val="24"/>
          <w:lang w:eastAsia="zh-CN"/>
        </w:rPr>
        <w:t>3</w:t>
      </w:r>
      <w:r w:rsidRPr="00420452">
        <w:rPr>
          <w:rFonts w:ascii="Times New Roman" w:eastAsia="宋体" w:hAnsi="Times New Roman" w:cs="Times New Roman"/>
          <w:kern w:val="2"/>
          <w:sz w:val="24"/>
          <w:szCs w:val="24"/>
          <w:lang w:eastAsia="zh-CN"/>
        </w:rPr>
        <w:t>。</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2</w:t>
      </w:r>
      <w:r w:rsidRPr="00420452">
        <w:rPr>
          <w:rFonts w:ascii="Times New Roman" w:eastAsia="宋体" w:hAnsi="Times New Roman" w:cs="Times New Roman"/>
          <w:kern w:val="2"/>
          <w:sz w:val="24"/>
          <w:szCs w:val="24"/>
          <w:lang w:eastAsia="zh-CN"/>
        </w:rPr>
        <w:t>）主要生产设备</w:t>
      </w:r>
    </w:p>
    <w:p w:rsidR="00AF2673"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w:t>
      </w:r>
      <w:r w:rsidRPr="00420452">
        <w:rPr>
          <w:rFonts w:ascii="Times New Roman" w:eastAsia="宋体" w:hAnsi="Times New Roman" w:cs="Times New Roman"/>
          <w:kern w:val="2"/>
          <w:sz w:val="24"/>
          <w:szCs w:val="24"/>
          <w:lang w:eastAsia="zh-CN"/>
        </w:rPr>
        <w:t xml:space="preserve"> 4500t/d </w:t>
      </w:r>
      <w:r w:rsidRPr="00420452">
        <w:rPr>
          <w:rFonts w:ascii="Times New Roman" w:eastAsia="宋体" w:hAnsi="Times New Roman" w:cs="Times New Roman"/>
          <w:kern w:val="2"/>
          <w:sz w:val="24"/>
          <w:szCs w:val="24"/>
          <w:lang w:eastAsia="zh-CN"/>
        </w:rPr>
        <w:t>熟料生产线的主要生产设备</w:t>
      </w:r>
      <w:r w:rsidR="00EC3E7E">
        <w:rPr>
          <w:rFonts w:ascii="Times New Roman" w:eastAsia="宋体" w:hAnsi="Times New Roman" w:cs="Times New Roman" w:hint="eastAsia"/>
          <w:kern w:val="2"/>
          <w:sz w:val="24"/>
          <w:szCs w:val="24"/>
          <w:lang w:eastAsia="zh-CN"/>
        </w:rPr>
        <w:t>和除尘设施分别</w:t>
      </w:r>
      <w:r w:rsidRPr="00420452">
        <w:rPr>
          <w:rFonts w:ascii="Times New Roman" w:eastAsia="宋体" w:hAnsi="Times New Roman" w:cs="Times New Roman"/>
          <w:kern w:val="2"/>
          <w:sz w:val="24"/>
          <w:szCs w:val="24"/>
          <w:lang w:eastAsia="zh-CN"/>
        </w:rPr>
        <w:t>见表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4</w:t>
      </w:r>
      <w:r w:rsidR="00EC3E7E">
        <w:rPr>
          <w:rFonts w:ascii="Times New Roman" w:eastAsia="宋体" w:hAnsi="Times New Roman" w:cs="Times New Roman" w:hint="eastAsia"/>
          <w:kern w:val="2"/>
          <w:sz w:val="24"/>
          <w:szCs w:val="24"/>
          <w:lang w:eastAsia="zh-CN"/>
        </w:rPr>
        <w:t>、表</w:t>
      </w:r>
      <w:r w:rsidR="00EC3E7E">
        <w:rPr>
          <w:rFonts w:ascii="Times New Roman" w:eastAsia="宋体" w:hAnsi="Times New Roman" w:cs="Times New Roman" w:hint="eastAsia"/>
          <w:kern w:val="2"/>
          <w:sz w:val="24"/>
          <w:szCs w:val="24"/>
          <w:lang w:eastAsia="zh-CN"/>
        </w:rPr>
        <w:t>3-</w:t>
      </w:r>
      <w:r w:rsidR="00EC3E7E">
        <w:rPr>
          <w:rFonts w:ascii="Times New Roman" w:eastAsia="宋体" w:hAnsi="Times New Roman" w:cs="Times New Roman"/>
          <w:kern w:val="2"/>
          <w:sz w:val="24"/>
          <w:szCs w:val="24"/>
          <w:lang w:eastAsia="zh-CN"/>
        </w:rPr>
        <w:t>5</w:t>
      </w:r>
      <w:r w:rsidRPr="00420452">
        <w:rPr>
          <w:rFonts w:ascii="Times New Roman" w:eastAsia="宋体" w:hAnsi="Times New Roman" w:cs="Times New Roman"/>
          <w:kern w:val="2"/>
          <w:sz w:val="24"/>
          <w:szCs w:val="24"/>
          <w:lang w:eastAsia="zh-CN"/>
        </w:rPr>
        <w:t>。</w:t>
      </w:r>
    </w:p>
    <w:p w:rsidR="00EC3E7E" w:rsidRDefault="00EC3E7E" w:rsidP="00EC3E7E">
      <w:pPr>
        <w:pStyle w:val="32"/>
        <w:spacing w:before="0" w:after="0" w:line="360" w:lineRule="auto"/>
        <w:rPr>
          <w:rFonts w:ascii="黑体" w:eastAsia="黑体" w:hAnsi="黑体" w:cs="黑体"/>
        </w:rPr>
      </w:pPr>
      <w:r w:rsidRPr="00573E7C">
        <w:rPr>
          <w:rFonts w:ascii="Times New Roman" w:hAnsi="Times New Roman" w:cs="Times New Roman"/>
          <w:szCs w:val="24"/>
        </w:rPr>
        <w:t xml:space="preserve">3.2.4  </w:t>
      </w:r>
      <w:r w:rsidRPr="00573E7C">
        <w:rPr>
          <w:rFonts w:ascii="Times New Roman" w:hAnsi="Times New Roman" w:cs="Times New Roman"/>
          <w:szCs w:val="24"/>
        </w:rPr>
        <w:t>产能、原辅材料及燃料消耗情况</w:t>
      </w:r>
    </w:p>
    <w:p w:rsidR="00EC3E7E" w:rsidRPr="00420452" w:rsidRDefault="00EC3E7E" w:rsidP="00EC3E7E">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1</w:t>
      </w:r>
      <w:r w:rsidRPr="00420452">
        <w:rPr>
          <w:rFonts w:ascii="Times New Roman" w:eastAsia="宋体" w:hAnsi="Times New Roman" w:cs="Times New Roman"/>
          <w:kern w:val="2"/>
          <w:sz w:val="24"/>
          <w:szCs w:val="24"/>
          <w:lang w:eastAsia="zh-CN"/>
        </w:rPr>
        <w:t>）产能、原辅材料及燃料消耗情况</w:t>
      </w:r>
    </w:p>
    <w:p w:rsidR="00EC3E7E" w:rsidRDefault="00EC3E7E" w:rsidP="00EC3E7E">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甘肃寿鹿山水泥有限责任公司</w:t>
      </w:r>
      <w:r w:rsidRPr="00420452">
        <w:rPr>
          <w:rFonts w:ascii="Times New Roman" w:eastAsia="宋体" w:hAnsi="Times New Roman" w:cs="Times New Roman"/>
          <w:kern w:val="2"/>
          <w:sz w:val="24"/>
          <w:szCs w:val="24"/>
          <w:lang w:eastAsia="zh-CN"/>
        </w:rPr>
        <w:t xml:space="preserve"> 4500t/d </w:t>
      </w:r>
      <w:r w:rsidRPr="00420452">
        <w:rPr>
          <w:rFonts w:ascii="Times New Roman" w:eastAsia="宋体" w:hAnsi="Times New Roman" w:cs="Times New Roman"/>
          <w:kern w:val="2"/>
          <w:sz w:val="24"/>
          <w:szCs w:val="24"/>
          <w:lang w:eastAsia="zh-CN"/>
        </w:rPr>
        <w:t>新型干法熟料生产线年产熟料</w:t>
      </w:r>
      <w:r w:rsidRPr="00420452">
        <w:rPr>
          <w:rFonts w:ascii="Times New Roman" w:eastAsia="宋体" w:hAnsi="Times New Roman" w:cs="Times New Roman"/>
          <w:kern w:val="2"/>
          <w:sz w:val="24"/>
          <w:szCs w:val="24"/>
          <w:lang w:eastAsia="zh-CN"/>
        </w:rPr>
        <w:t xml:space="preserve"> 135 </w:t>
      </w:r>
      <w:r w:rsidRPr="00420452">
        <w:rPr>
          <w:rFonts w:ascii="Times New Roman" w:eastAsia="宋体" w:hAnsi="Times New Roman" w:cs="Times New Roman"/>
          <w:kern w:val="2"/>
          <w:sz w:val="24"/>
          <w:szCs w:val="24"/>
          <w:lang w:eastAsia="zh-CN"/>
        </w:rPr>
        <w:t>万</w:t>
      </w:r>
      <w:r w:rsidRPr="00420452">
        <w:rPr>
          <w:rFonts w:ascii="Times New Roman" w:eastAsia="宋体" w:hAnsi="Times New Roman" w:cs="Times New Roman"/>
          <w:kern w:val="2"/>
          <w:sz w:val="24"/>
          <w:szCs w:val="24"/>
          <w:lang w:eastAsia="zh-CN"/>
        </w:rPr>
        <w:t xml:space="preserve"> t</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消耗原料主要为石灰石、粘土、粉煤灰、铁矿石及石膏等，燃料为煤炭。</w:t>
      </w:r>
      <w:r w:rsidRPr="00420452">
        <w:rPr>
          <w:rFonts w:ascii="Times New Roman" w:eastAsia="宋体" w:hAnsi="Times New Roman" w:cs="Times New Roman"/>
          <w:kern w:val="2"/>
          <w:sz w:val="24"/>
          <w:szCs w:val="24"/>
          <w:lang w:eastAsia="zh-CN"/>
        </w:rPr>
        <w:t xml:space="preserve">4500t/d </w:t>
      </w:r>
      <w:r w:rsidRPr="00420452">
        <w:rPr>
          <w:rFonts w:ascii="Times New Roman" w:eastAsia="宋体" w:hAnsi="Times New Roman" w:cs="Times New Roman"/>
          <w:kern w:val="2"/>
          <w:sz w:val="24"/>
          <w:szCs w:val="24"/>
          <w:lang w:eastAsia="zh-CN"/>
        </w:rPr>
        <w:t>熟料生产线主要的原辅材料、燃料用量和配比见表</w:t>
      </w:r>
      <w:r w:rsidRPr="00420452">
        <w:rPr>
          <w:rFonts w:ascii="Times New Roman" w:eastAsia="宋体" w:hAnsi="Times New Roman" w:cs="Times New Roman"/>
          <w:kern w:val="2"/>
          <w:sz w:val="24"/>
          <w:szCs w:val="24"/>
          <w:lang w:eastAsia="zh-CN"/>
        </w:rPr>
        <w:t xml:space="preserve"> 3-</w:t>
      </w:r>
      <w:r>
        <w:rPr>
          <w:rFonts w:ascii="Times New Roman" w:eastAsia="宋体" w:hAnsi="Times New Roman" w:cs="Times New Roman"/>
          <w:kern w:val="2"/>
          <w:sz w:val="24"/>
          <w:szCs w:val="24"/>
          <w:lang w:eastAsia="zh-CN"/>
        </w:rPr>
        <w:t>6</w:t>
      </w:r>
      <w:r w:rsidRPr="00420452">
        <w:rPr>
          <w:rFonts w:ascii="Times New Roman" w:eastAsia="宋体" w:hAnsi="Times New Roman" w:cs="Times New Roman"/>
          <w:kern w:val="2"/>
          <w:sz w:val="24"/>
          <w:szCs w:val="24"/>
          <w:lang w:eastAsia="zh-CN"/>
        </w:rPr>
        <w:t>。</w:t>
      </w:r>
    </w:p>
    <w:p w:rsidR="00EC3E7E" w:rsidRDefault="00EC3E7E" w:rsidP="00EC3E7E">
      <w:pPr>
        <w:spacing w:line="360" w:lineRule="auto"/>
        <w:jc w:val="both"/>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r>
        <w:rPr>
          <w:rFonts w:ascii="宋体" w:hAnsi="宋体" w:hint="eastAsia"/>
          <w:b/>
          <w:noProof/>
          <w:spacing w:val="-2"/>
          <w:sz w:val="28"/>
          <w:szCs w:val="28"/>
        </w:rPr>
        <w:lastRenderedPageBreak/>
        <w:drawing>
          <wp:anchor distT="0" distB="0" distL="114300" distR="114300" simplePos="0" relativeHeight="251659264" behindDoc="0" locked="0" layoutInCell="1" allowOverlap="1" wp14:anchorId="506A7F89" wp14:editId="20AB9C5D">
            <wp:simplePos x="0" y="0"/>
            <wp:positionH relativeFrom="margin">
              <wp:posOffset>-33337</wp:posOffset>
            </wp:positionH>
            <wp:positionV relativeFrom="paragraph">
              <wp:posOffset>-635</wp:posOffset>
            </wp:positionV>
            <wp:extent cx="5626703" cy="8277225"/>
            <wp:effectExtent l="0" t="0" r="0" b="0"/>
            <wp:wrapNone/>
            <wp:docPr id="551" name="图片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 cstate="print"/>
                    <a:srcRect b="3973"/>
                    <a:stretch>
                      <a:fillRect/>
                    </a:stretch>
                  </pic:blipFill>
                  <pic:spPr bwMode="auto">
                    <a:xfrm>
                      <a:off x="0" y="0"/>
                      <a:ext cx="5626703" cy="8277225"/>
                    </a:xfrm>
                    <a:prstGeom prst="rect">
                      <a:avLst/>
                    </a:prstGeom>
                    <a:noFill/>
                  </pic:spPr>
                </pic:pic>
              </a:graphicData>
            </a:graphic>
            <wp14:sizeRelH relativeFrom="margin">
              <wp14:pctWidth>0</wp14:pctWidth>
            </wp14:sizeRelH>
            <wp14:sizeRelV relativeFrom="margin">
              <wp14:pctHeight>0</wp14:pctHeight>
            </wp14:sizeRelV>
          </wp:anchor>
        </w:drawing>
      </w: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kern w:val="2"/>
          <w:sz w:val="24"/>
          <w:szCs w:val="24"/>
          <w:lang w:eastAsia="zh-CN"/>
        </w:rPr>
      </w:pPr>
    </w:p>
    <w:p w:rsidR="00EC3E7E" w:rsidRDefault="00EC3E7E" w:rsidP="00EC3E7E">
      <w:pPr>
        <w:spacing w:line="360" w:lineRule="auto"/>
        <w:jc w:val="center"/>
        <w:rPr>
          <w:rFonts w:ascii="Times New Roman" w:eastAsia="宋体" w:hAnsi="Times New Roman" w:cs="Times New Roman" w:hint="eastAsia"/>
          <w:kern w:val="2"/>
          <w:sz w:val="24"/>
          <w:szCs w:val="24"/>
          <w:lang w:eastAsia="zh-CN"/>
        </w:rPr>
      </w:pPr>
    </w:p>
    <w:p w:rsidR="00EC3E7E" w:rsidRPr="000B0E3F" w:rsidRDefault="00EC3E7E" w:rsidP="00EC3E7E">
      <w:pPr>
        <w:pStyle w:val="a3"/>
        <w:tabs>
          <w:tab w:val="left" w:pos="1581"/>
        </w:tabs>
        <w:spacing w:line="360" w:lineRule="auto"/>
        <w:ind w:left="284"/>
        <w:jc w:val="center"/>
        <w:rPr>
          <w:rFonts w:ascii="Times New Roman" w:hAnsi="Times New Roman" w:cs="Times New Roman"/>
          <w:b/>
          <w:lang w:eastAsia="zh-CN"/>
        </w:rPr>
      </w:pPr>
      <w:r w:rsidRPr="000B0E3F">
        <w:rPr>
          <w:rFonts w:ascii="Times New Roman" w:hAnsi="Times New Roman" w:cs="Times New Roman"/>
          <w:b/>
          <w:lang w:eastAsia="zh-CN"/>
        </w:rPr>
        <w:t>图</w:t>
      </w:r>
      <w:r w:rsidRPr="000B0E3F">
        <w:rPr>
          <w:rFonts w:ascii="Times New Roman" w:hAnsi="Times New Roman" w:cs="Times New Roman"/>
          <w:b/>
          <w:spacing w:val="-60"/>
          <w:lang w:eastAsia="zh-CN"/>
        </w:rPr>
        <w:t xml:space="preserve"> </w:t>
      </w:r>
      <w:r w:rsidRPr="000B0E3F">
        <w:rPr>
          <w:rFonts w:ascii="Times New Roman" w:hAnsi="Times New Roman" w:cs="Times New Roman"/>
          <w:b/>
          <w:spacing w:val="-1"/>
          <w:lang w:eastAsia="zh-CN"/>
        </w:rPr>
        <w:t>3-</w:t>
      </w:r>
      <w:r>
        <w:rPr>
          <w:rFonts w:ascii="Times New Roman" w:hAnsi="Times New Roman" w:cs="Times New Roman"/>
          <w:b/>
          <w:spacing w:val="-1"/>
          <w:lang w:eastAsia="zh-CN"/>
        </w:rPr>
        <w:t>3</w:t>
      </w:r>
      <w:r w:rsidRPr="000B0E3F">
        <w:rPr>
          <w:rFonts w:ascii="Times New Roman" w:hAnsi="Times New Roman" w:cs="Times New Roman"/>
          <w:b/>
          <w:spacing w:val="-1"/>
          <w:lang w:eastAsia="zh-CN"/>
        </w:rPr>
        <w:tab/>
      </w:r>
      <w:r w:rsidRPr="000B0E3F">
        <w:rPr>
          <w:rFonts w:ascii="Times New Roman" w:hAnsi="Times New Roman" w:cs="Times New Roman"/>
          <w:b/>
          <w:lang w:eastAsia="zh-CN"/>
        </w:rPr>
        <w:t>现有工程工艺流程</w:t>
      </w:r>
      <w:proofErr w:type="gramStart"/>
      <w:r w:rsidRPr="000B0E3F">
        <w:rPr>
          <w:rFonts w:ascii="Times New Roman" w:hAnsi="Times New Roman" w:cs="Times New Roman"/>
          <w:b/>
          <w:lang w:eastAsia="zh-CN"/>
        </w:rPr>
        <w:t>及产污节点</w:t>
      </w:r>
      <w:proofErr w:type="gramEnd"/>
      <w:r w:rsidRPr="000B0E3F">
        <w:rPr>
          <w:rFonts w:ascii="Times New Roman" w:hAnsi="Times New Roman" w:cs="Times New Roman"/>
          <w:b/>
          <w:lang w:eastAsia="zh-CN"/>
        </w:rPr>
        <w:t>示意图</w:t>
      </w:r>
    </w:p>
    <w:p w:rsidR="00AF2673" w:rsidRDefault="00AF2673"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r w:rsidRPr="00A73C53">
        <w:rPr>
          <w:rFonts w:ascii="等线" w:eastAsia="黑体" w:hAnsi="等线" w:cs="Times New Roman"/>
          <w:kern w:val="2"/>
          <w:sz w:val="24"/>
          <w:szCs w:val="24"/>
          <w:lang w:eastAsia="zh-CN"/>
        </w:rPr>
        <w:lastRenderedPageBreak/>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4     </w:t>
      </w:r>
      <w:r w:rsidRPr="00A73C53">
        <w:rPr>
          <w:rFonts w:ascii="等线" w:eastAsia="黑体" w:hAnsi="等线" w:cs="Times New Roman"/>
          <w:kern w:val="2"/>
          <w:sz w:val="24"/>
          <w:szCs w:val="24"/>
          <w:lang w:eastAsia="zh-CN"/>
        </w:rPr>
        <w:tab/>
      </w:r>
      <w:r w:rsidR="00B12878">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现有工程主要设备一览表</w:t>
      </w:r>
    </w:p>
    <w:tbl>
      <w:tblPr>
        <w:tblW w:w="5115" w:type="pct"/>
        <w:jc w:val="center"/>
        <w:tblBorders>
          <w:top w:val="double" w:sz="4" w:space="0" w:color="auto"/>
          <w:bottom w:val="double" w:sz="4" w:space="0" w:color="auto"/>
          <w:insideH w:val="single" w:sz="6" w:space="0" w:color="auto"/>
          <w:insideV w:val="single" w:sz="6" w:space="0" w:color="auto"/>
        </w:tblBorders>
        <w:tblLook w:val="0000" w:firstRow="0" w:lastRow="0" w:firstColumn="0" w:lastColumn="0" w:noHBand="0" w:noVBand="0"/>
      </w:tblPr>
      <w:tblGrid>
        <w:gridCol w:w="709"/>
        <w:gridCol w:w="2081"/>
        <w:gridCol w:w="2717"/>
        <w:gridCol w:w="1365"/>
        <w:gridCol w:w="2060"/>
      </w:tblGrid>
      <w:tr w:rsidR="004F3F50" w:rsidRPr="006B4B7C" w:rsidTr="004F3F50">
        <w:trPr>
          <w:trHeight w:val="340"/>
          <w:jc w:val="center"/>
        </w:trPr>
        <w:tc>
          <w:tcPr>
            <w:tcW w:w="397"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序号</w:t>
            </w:r>
          </w:p>
        </w:tc>
        <w:tc>
          <w:tcPr>
            <w:tcW w:w="1165"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设备名称</w:t>
            </w:r>
          </w:p>
        </w:tc>
        <w:tc>
          <w:tcPr>
            <w:tcW w:w="1521"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规格型号</w:t>
            </w:r>
          </w:p>
        </w:tc>
        <w:tc>
          <w:tcPr>
            <w:tcW w:w="764" w:type="pct"/>
            <w:shd w:val="clear" w:color="auto" w:fill="auto"/>
            <w:vAlign w:val="center"/>
          </w:tcPr>
          <w:p w:rsidR="004F3F50" w:rsidRPr="004F3F50" w:rsidRDefault="004F3F50"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数量（台）</w:t>
            </w:r>
          </w:p>
        </w:tc>
        <w:tc>
          <w:tcPr>
            <w:tcW w:w="1153" w:type="pct"/>
            <w:shd w:val="clear" w:color="auto" w:fill="auto"/>
            <w:vAlign w:val="center"/>
          </w:tcPr>
          <w:p w:rsidR="004F3F50" w:rsidRPr="004F3F50" w:rsidRDefault="004F3F50"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生产能力及参数</w:t>
            </w: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w:t>
            </w:r>
          </w:p>
        </w:tc>
        <w:tc>
          <w:tcPr>
            <w:tcW w:w="1165"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预热器</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4F3F50">
              <w:rPr>
                <w:rFonts w:ascii="Times New Roman" w:eastAsia="宋体" w:hAnsi="Times New Roman" w:cs="Times New Roman"/>
                <w:kern w:val="2"/>
                <w:sz w:val="21"/>
                <w:szCs w:val="21"/>
                <w:lang w:eastAsia="zh-CN"/>
              </w:rPr>
              <w:t>双系列</w:t>
            </w:r>
            <w:proofErr w:type="gramEnd"/>
            <w:r w:rsidRPr="004F3F50">
              <w:rPr>
                <w:rFonts w:ascii="Times New Roman" w:eastAsia="宋体" w:hAnsi="Times New Roman" w:cs="Times New Roman"/>
                <w:kern w:val="2"/>
                <w:sz w:val="21"/>
                <w:szCs w:val="21"/>
                <w:lang w:eastAsia="zh-CN"/>
              </w:rPr>
              <w:t>五级旋风预热</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hint="eastAsia"/>
                <w:kern w:val="2"/>
                <w:sz w:val="21"/>
                <w:szCs w:val="21"/>
                <w:lang w:eastAsia="zh-CN"/>
              </w:rPr>
              <w:t>1</w:t>
            </w:r>
          </w:p>
        </w:tc>
        <w:tc>
          <w:tcPr>
            <w:tcW w:w="1153" w:type="pct"/>
            <w:shd w:val="clear" w:color="auto" w:fill="auto"/>
            <w:vAlign w:val="center"/>
          </w:tcPr>
          <w:p w:rsidR="004F3F50" w:rsidRPr="00015BC2" w:rsidRDefault="004F3F50" w:rsidP="004F3F50">
            <w:pPr>
              <w:pStyle w:val="TableParagraph"/>
              <w:spacing w:before="56" w:line="0" w:lineRule="atLeast"/>
              <w:ind w:left="599" w:right="610"/>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4500t/d</w:t>
            </w: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w:t>
            </w:r>
          </w:p>
        </w:tc>
        <w:tc>
          <w:tcPr>
            <w:tcW w:w="1165"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hint="eastAsia"/>
                <w:kern w:val="2"/>
                <w:sz w:val="21"/>
                <w:szCs w:val="21"/>
                <w:lang w:eastAsia="zh-CN"/>
              </w:rPr>
            </w:pPr>
            <w:r>
              <w:rPr>
                <w:rFonts w:ascii="Times New Roman" w:eastAsia="宋体" w:hAnsi="Times New Roman" w:cs="Times New Roman" w:hint="eastAsia"/>
                <w:kern w:val="2"/>
                <w:sz w:val="21"/>
                <w:szCs w:val="21"/>
                <w:lang w:eastAsia="zh-CN"/>
              </w:rPr>
              <w:t>分解炉</w:t>
            </w:r>
          </w:p>
        </w:tc>
        <w:tc>
          <w:tcPr>
            <w:tcW w:w="1521" w:type="pct"/>
            <w:shd w:val="clear" w:color="auto" w:fill="auto"/>
            <w:noWrap/>
            <w:vAlign w:val="center"/>
          </w:tcPr>
          <w:p w:rsidR="004F3F50" w:rsidRPr="00015BC2" w:rsidRDefault="004F3F50" w:rsidP="004F3F50">
            <w:pPr>
              <w:pStyle w:val="TableParagraph"/>
              <w:spacing w:line="0" w:lineRule="atLeast"/>
              <w:ind w:left="572"/>
              <w:rPr>
                <w:rFonts w:ascii="宋体" w:eastAsia="宋体" w:hAnsi="宋体" w:cs="宋体"/>
                <w:sz w:val="21"/>
                <w:szCs w:val="21"/>
              </w:rPr>
            </w:pPr>
            <w:r w:rsidRPr="00015BC2">
              <w:rPr>
                <w:rFonts w:ascii="Times New Roman" w:eastAsia="Times New Roman" w:hAnsi="Times New Roman" w:cs="Times New Roman"/>
                <w:spacing w:val="-1"/>
                <w:sz w:val="21"/>
                <w:szCs w:val="21"/>
              </w:rPr>
              <w:t>TDF</w:t>
            </w:r>
            <w:r w:rsidRPr="00015BC2">
              <w:rPr>
                <w:rFonts w:ascii="Times New Roman" w:eastAsia="Times New Roman" w:hAnsi="Times New Roman" w:cs="Times New Roman"/>
                <w:sz w:val="21"/>
                <w:szCs w:val="21"/>
              </w:rPr>
              <w:t xml:space="preserve"> </w:t>
            </w:r>
            <w:proofErr w:type="spellStart"/>
            <w:r w:rsidRPr="00015BC2">
              <w:rPr>
                <w:rFonts w:ascii="宋体" w:eastAsia="宋体" w:hAnsi="宋体" w:cs="宋体"/>
                <w:sz w:val="21"/>
                <w:szCs w:val="21"/>
              </w:rPr>
              <w:t>分解炉</w:t>
            </w:r>
            <w:proofErr w:type="spellEnd"/>
          </w:p>
        </w:tc>
        <w:tc>
          <w:tcPr>
            <w:tcW w:w="764" w:type="pct"/>
            <w:shd w:val="clear" w:color="auto" w:fill="auto"/>
            <w:vAlign w:val="center"/>
          </w:tcPr>
          <w:p w:rsidR="004F3F50" w:rsidRPr="00015BC2" w:rsidRDefault="004F3F50" w:rsidP="004F3F50">
            <w:pPr>
              <w:pStyle w:val="TableParagraph"/>
              <w:spacing w:before="56" w:line="0" w:lineRule="atLeast"/>
              <w:ind w:left="311" w:right="314"/>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w:t>
            </w:r>
          </w:p>
        </w:tc>
        <w:tc>
          <w:tcPr>
            <w:tcW w:w="1153" w:type="pct"/>
            <w:shd w:val="clear" w:color="auto" w:fill="auto"/>
            <w:vAlign w:val="center"/>
          </w:tcPr>
          <w:p w:rsidR="004F3F50" w:rsidRPr="00015BC2" w:rsidRDefault="004F3F50" w:rsidP="004F3F50">
            <w:pPr>
              <w:pStyle w:val="TableParagraph"/>
              <w:spacing w:before="56" w:line="0" w:lineRule="atLeast"/>
              <w:ind w:right="9"/>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4500t/d</w:t>
            </w: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3</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回转窑</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Φ4.8×74</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hint="eastAsia"/>
                <w:kern w:val="2"/>
                <w:sz w:val="21"/>
                <w:szCs w:val="21"/>
                <w:lang w:eastAsia="zh-CN"/>
              </w:rPr>
              <w:t>1</w:t>
            </w:r>
          </w:p>
        </w:tc>
        <w:tc>
          <w:tcPr>
            <w:tcW w:w="1153" w:type="pct"/>
            <w:shd w:val="clear" w:color="auto" w:fill="auto"/>
            <w:vAlign w:val="center"/>
          </w:tcPr>
          <w:p w:rsidR="004F3F50" w:rsidRPr="00015BC2" w:rsidRDefault="004F3F50" w:rsidP="004F3F50">
            <w:pPr>
              <w:pStyle w:val="TableParagraph"/>
              <w:spacing w:before="56" w:line="0" w:lineRule="atLeast"/>
              <w:ind w:right="9"/>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4500t/d</w:t>
            </w: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hint="eastAsia"/>
                <w:kern w:val="2"/>
                <w:sz w:val="21"/>
                <w:szCs w:val="21"/>
                <w:lang w:eastAsia="zh-CN"/>
              </w:rPr>
            </w:pPr>
            <w:proofErr w:type="spellStart"/>
            <w:r w:rsidRPr="00015BC2">
              <w:rPr>
                <w:rFonts w:ascii="宋体" w:eastAsia="宋体" w:hAnsi="宋体" w:cs="宋体"/>
                <w:sz w:val="21"/>
                <w:szCs w:val="21"/>
              </w:rPr>
              <w:t>篦式冷却机</w:t>
            </w:r>
            <w:proofErr w:type="spell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hint="eastAsia"/>
                <w:kern w:val="2"/>
                <w:sz w:val="21"/>
                <w:szCs w:val="21"/>
                <w:lang w:eastAsia="zh-CN"/>
              </w:rPr>
              <w:t>/</w:t>
            </w:r>
          </w:p>
        </w:tc>
        <w:tc>
          <w:tcPr>
            <w:tcW w:w="764" w:type="pct"/>
            <w:shd w:val="clear" w:color="auto" w:fill="auto"/>
            <w:vAlign w:val="center"/>
          </w:tcPr>
          <w:p w:rsidR="004F3F50" w:rsidRDefault="004F3F50" w:rsidP="004F3F50">
            <w:pPr>
              <w:widowControl/>
              <w:spacing w:line="0" w:lineRule="atLeast"/>
              <w:jc w:val="center"/>
              <w:rPr>
                <w:rFonts w:ascii="Times New Roman" w:eastAsia="宋体" w:hAnsi="Times New Roman" w:cs="Times New Roman" w:hint="eastAsia"/>
                <w:kern w:val="2"/>
                <w:sz w:val="21"/>
                <w:szCs w:val="21"/>
                <w:lang w:eastAsia="zh-CN"/>
              </w:rPr>
            </w:pPr>
            <w:r>
              <w:rPr>
                <w:rFonts w:ascii="Times New Roman" w:eastAsia="宋体" w:hAnsi="Times New Roman" w:cs="Times New Roman" w:hint="eastAsia"/>
                <w:kern w:val="2"/>
                <w:sz w:val="21"/>
                <w:szCs w:val="21"/>
                <w:lang w:eastAsia="zh-CN"/>
              </w:rPr>
              <w:t>1</w:t>
            </w:r>
          </w:p>
        </w:tc>
        <w:tc>
          <w:tcPr>
            <w:tcW w:w="1153" w:type="pct"/>
            <w:shd w:val="clear" w:color="auto" w:fill="auto"/>
            <w:vAlign w:val="center"/>
          </w:tcPr>
          <w:p w:rsidR="004F3F50" w:rsidRPr="00015BC2" w:rsidRDefault="004F3F50" w:rsidP="004F3F50">
            <w:pPr>
              <w:pStyle w:val="TableParagraph"/>
              <w:spacing w:before="56" w:line="0" w:lineRule="atLeast"/>
              <w:ind w:right="9"/>
              <w:jc w:val="center"/>
              <w:rPr>
                <w:rFonts w:ascii="Times New Roman" w:eastAsia="Times New Roman" w:hAnsi="Times New Roman" w:cs="Times New Roman"/>
                <w:spacing w:val="-1"/>
                <w:sz w:val="21"/>
                <w:szCs w:val="21"/>
              </w:rPr>
            </w:pPr>
            <w:r w:rsidRPr="00015BC2">
              <w:rPr>
                <w:rFonts w:ascii="Times New Roman" w:eastAsia="Times New Roman" w:hAnsi="Times New Roman" w:cs="Times New Roman"/>
                <w:spacing w:val="-1"/>
                <w:sz w:val="21"/>
                <w:szCs w:val="21"/>
              </w:rPr>
              <w:t>4500t/d</w:t>
            </w: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4</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水泥磨</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Φ4.2×13</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hint="eastAsia"/>
                <w:kern w:val="2"/>
                <w:sz w:val="21"/>
                <w:szCs w:val="21"/>
                <w:lang w:eastAsia="zh-CN"/>
              </w:rPr>
              <w:t>1</w:t>
            </w:r>
          </w:p>
        </w:tc>
        <w:tc>
          <w:tcPr>
            <w:tcW w:w="1153" w:type="pct"/>
            <w:shd w:val="clear" w:color="auto" w:fill="auto"/>
            <w:vAlign w:val="center"/>
          </w:tcPr>
          <w:p w:rsidR="004F3F50" w:rsidRPr="00015BC2" w:rsidRDefault="004F3F50" w:rsidP="004F3F50">
            <w:pPr>
              <w:pStyle w:val="TableParagraph"/>
              <w:spacing w:before="56" w:line="0" w:lineRule="atLeast"/>
              <w:ind w:right="8"/>
              <w:jc w:val="center"/>
              <w:rPr>
                <w:rFonts w:ascii="Times New Roman" w:eastAsia="Times New Roman" w:hAnsi="Times New Roman" w:cs="Times New Roman"/>
                <w:sz w:val="21"/>
                <w:szCs w:val="21"/>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5</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生料立磨</w:t>
            </w:r>
            <w:proofErr w:type="gram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ZJTL5640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015BC2" w:rsidRDefault="004F3F50" w:rsidP="004F3F50">
            <w:pPr>
              <w:pStyle w:val="TableParagraph"/>
              <w:spacing w:before="59" w:line="0" w:lineRule="atLeast"/>
              <w:ind w:left="599" w:right="610"/>
              <w:jc w:val="center"/>
              <w:rPr>
                <w:rFonts w:ascii="Times New Roman" w:eastAsia="Times New Roman" w:hAnsi="Times New Roman" w:cs="Times New Roman"/>
                <w:sz w:val="21"/>
                <w:szCs w:val="21"/>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6</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煤磨</w:t>
            </w:r>
            <w:proofErr w:type="gram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Φ3.8</w:t>
            </w:r>
            <w:proofErr w:type="gramStart"/>
            <w:r w:rsidRPr="00EC3E7E">
              <w:rPr>
                <w:rFonts w:ascii="Times New Roman" w:eastAsia="宋体" w:hAnsi="Times New Roman" w:cs="Times New Roman"/>
                <w:kern w:val="2"/>
                <w:sz w:val="21"/>
                <w:szCs w:val="21"/>
                <w:lang w:eastAsia="zh-CN"/>
              </w:rPr>
              <w:t>×(</w:t>
            </w:r>
            <w:proofErr w:type="gramEnd"/>
            <w:r w:rsidRPr="00EC3E7E">
              <w:rPr>
                <w:rFonts w:ascii="Times New Roman" w:eastAsia="宋体" w:hAnsi="Times New Roman" w:cs="Times New Roman"/>
                <w:kern w:val="2"/>
                <w:sz w:val="21"/>
                <w:szCs w:val="21"/>
                <w:lang w:eastAsia="zh-CN"/>
              </w:rPr>
              <w:t>7.25+3.5)</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7</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煤磨选</w:t>
            </w:r>
            <w:proofErr w:type="gramEnd"/>
            <w:r w:rsidRPr="00EC3E7E">
              <w:rPr>
                <w:rFonts w:ascii="Times New Roman" w:eastAsia="宋体" w:hAnsi="Times New Roman" w:cs="Times New Roman" w:hint="eastAsia"/>
                <w:kern w:val="2"/>
                <w:sz w:val="21"/>
                <w:szCs w:val="21"/>
                <w:lang w:eastAsia="zh-CN"/>
              </w:rPr>
              <w:t>粉机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MD1500AY</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8</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板喂机</w:t>
            </w:r>
            <w:proofErr w:type="gram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PCF2022</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9</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单段锤破</w:t>
            </w:r>
            <w:proofErr w:type="gram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WB2200</w:t>
            </w:r>
            <w:r w:rsidRPr="00EC3E7E">
              <w:rPr>
                <w:rFonts w:ascii="Times New Roman" w:eastAsia="宋体" w:hAnsi="Times New Roman" w:cs="Times New Roman" w:hint="eastAsia"/>
                <w:kern w:val="2"/>
                <w:sz w:val="21"/>
                <w:szCs w:val="21"/>
                <w:lang w:eastAsia="zh-CN"/>
              </w:rPr>
              <w:t>×</w:t>
            </w:r>
            <w:r w:rsidRPr="00EC3E7E">
              <w:rPr>
                <w:rFonts w:ascii="Times New Roman" w:eastAsia="宋体" w:hAnsi="Times New Roman" w:cs="Times New Roman"/>
                <w:kern w:val="2"/>
                <w:sz w:val="21"/>
                <w:szCs w:val="21"/>
                <w:lang w:eastAsia="zh-CN"/>
              </w:rPr>
              <w:t>10000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10</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入窑提升机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N-TGD800H×100300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11</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入库提升机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N-TGD1000×67500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12</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篦冷机</w:t>
            </w:r>
            <w:proofErr w:type="gram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HC5500  4</w:t>
            </w:r>
            <w:r w:rsidRPr="00EC3E7E">
              <w:rPr>
                <w:rFonts w:ascii="Times New Roman" w:eastAsia="宋体" w:hAnsi="Times New Roman" w:cs="Times New Roman" w:hint="eastAsia"/>
                <w:kern w:val="2"/>
                <w:sz w:val="21"/>
                <w:szCs w:val="21"/>
                <w:lang w:eastAsia="zh-CN"/>
              </w:rPr>
              <w:t>×</w:t>
            </w:r>
            <w:r w:rsidRPr="00EC3E7E">
              <w:rPr>
                <w:rFonts w:ascii="Times New Roman" w:eastAsia="宋体" w:hAnsi="Times New Roman" w:cs="Times New Roman"/>
                <w:kern w:val="2"/>
                <w:sz w:val="21"/>
                <w:szCs w:val="21"/>
                <w:lang w:eastAsia="zh-CN"/>
              </w:rPr>
              <w:t>5</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13</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熟料拉链机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SCD1200×92289</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14</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水泥磨选粉</w:t>
            </w:r>
            <w:proofErr w:type="gramEnd"/>
            <w:r w:rsidRPr="00EC3E7E">
              <w:rPr>
                <w:rFonts w:ascii="Times New Roman" w:eastAsia="宋体" w:hAnsi="Times New Roman" w:cs="Times New Roman" w:hint="eastAsia"/>
                <w:kern w:val="2"/>
                <w:sz w:val="21"/>
                <w:szCs w:val="21"/>
                <w:lang w:eastAsia="zh-CN"/>
              </w:rPr>
              <w:t>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O-</w:t>
            </w:r>
            <w:proofErr w:type="spellStart"/>
            <w:r w:rsidRPr="00EC3E7E">
              <w:rPr>
                <w:rFonts w:ascii="Times New Roman" w:eastAsia="宋体" w:hAnsi="Times New Roman" w:cs="Times New Roman"/>
                <w:kern w:val="2"/>
                <w:sz w:val="21"/>
                <w:szCs w:val="21"/>
                <w:lang w:eastAsia="zh-CN"/>
              </w:rPr>
              <w:t>Sepa</w:t>
            </w:r>
            <w:proofErr w:type="spellEnd"/>
            <w:r w:rsidRPr="00EC3E7E">
              <w:rPr>
                <w:rFonts w:ascii="Times New Roman" w:eastAsia="宋体" w:hAnsi="Times New Roman" w:cs="Times New Roman"/>
                <w:kern w:val="2"/>
                <w:sz w:val="21"/>
                <w:szCs w:val="21"/>
                <w:lang w:eastAsia="zh-CN"/>
              </w:rPr>
              <w:t xml:space="preserve"> N4000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15</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水泥磨辊压机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CLF170-120 VX8820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16</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包装机</w:t>
            </w:r>
            <w:r w:rsidRPr="00EC3E7E">
              <w:rPr>
                <w:rFonts w:ascii="Times New Roman" w:eastAsia="宋体" w:hAnsi="Times New Roman" w:cs="Times New Roman"/>
                <w:kern w:val="2"/>
                <w:sz w:val="21"/>
                <w:szCs w:val="21"/>
                <w:lang w:eastAsia="zh-CN"/>
              </w:rPr>
              <w:t>(3</w:t>
            </w:r>
            <w:r w:rsidRPr="00EC3E7E">
              <w:rPr>
                <w:rFonts w:ascii="Times New Roman" w:eastAsia="宋体" w:hAnsi="Times New Roman" w:cs="Times New Roman" w:hint="eastAsia"/>
                <w:kern w:val="2"/>
                <w:sz w:val="21"/>
                <w:szCs w:val="21"/>
                <w:lang w:eastAsia="zh-CN"/>
              </w:rPr>
              <w:t>台</w:t>
            </w:r>
            <w:r w:rsidRPr="00EC3E7E">
              <w:rPr>
                <w:rFonts w:ascii="Times New Roman" w:eastAsia="宋体" w:hAnsi="Times New Roman" w:cs="Times New Roman"/>
                <w:kern w:val="2"/>
                <w:sz w:val="21"/>
                <w:szCs w:val="21"/>
                <w:lang w:eastAsia="zh-CN"/>
              </w:rPr>
              <w:t>)</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BHYW-8</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17</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石灰石堆取料机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YDQ800/500/80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18</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煤堆取料机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YDQ240/120/60</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19</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高温风机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W6-2*40-14 NO34.2F</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20</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生料磨循环风机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Y6-2*40-14 NO34F</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21</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窑头排风机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Y4-2*73-14 NO26.5F</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22</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窑尾排风机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Y4-2*73-14 NO26F</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23</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roofErr w:type="gramStart"/>
            <w:r w:rsidRPr="00EC3E7E">
              <w:rPr>
                <w:rFonts w:ascii="Times New Roman" w:eastAsia="宋体" w:hAnsi="Times New Roman" w:cs="Times New Roman" w:hint="eastAsia"/>
                <w:kern w:val="2"/>
                <w:sz w:val="21"/>
                <w:szCs w:val="21"/>
                <w:lang w:eastAsia="zh-CN"/>
              </w:rPr>
              <w:t>煤磨排风机</w:t>
            </w:r>
            <w:proofErr w:type="gramEnd"/>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M6-40-11 NO18.5D</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24</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水泥磨排风机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Y6-40-14NO27F</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25</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hint="eastAsia"/>
                <w:kern w:val="2"/>
                <w:sz w:val="21"/>
                <w:szCs w:val="21"/>
                <w:lang w:eastAsia="zh-CN"/>
              </w:rPr>
              <w:t>水泥磨减速机</w:t>
            </w: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JS150B</w:t>
            </w: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26</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27</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sidRPr="00EC3E7E">
              <w:rPr>
                <w:rFonts w:ascii="Times New Roman" w:eastAsia="宋体" w:hAnsi="Times New Roman" w:cs="Times New Roman"/>
                <w:kern w:val="2"/>
                <w:sz w:val="21"/>
                <w:szCs w:val="21"/>
                <w:lang w:eastAsia="zh-CN"/>
              </w:rPr>
              <w:t>28</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hint="eastAsia"/>
                <w:kern w:val="2"/>
                <w:sz w:val="21"/>
                <w:szCs w:val="21"/>
                <w:lang w:eastAsia="zh-CN"/>
              </w:rPr>
              <w:t>2</w:t>
            </w:r>
            <w:r>
              <w:rPr>
                <w:rFonts w:ascii="Times New Roman" w:eastAsia="宋体" w:hAnsi="Times New Roman" w:cs="Times New Roman"/>
                <w:kern w:val="2"/>
                <w:sz w:val="21"/>
                <w:szCs w:val="21"/>
                <w:lang w:eastAsia="zh-CN"/>
              </w:rPr>
              <w:t>9</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r w:rsidR="004F3F50" w:rsidRPr="006B4B7C" w:rsidTr="004F3F50">
        <w:trPr>
          <w:trHeight w:val="340"/>
          <w:jc w:val="center"/>
        </w:trPr>
        <w:tc>
          <w:tcPr>
            <w:tcW w:w="397" w:type="pct"/>
            <w:shd w:val="clear" w:color="auto" w:fill="auto"/>
            <w:noWrap/>
            <w:vAlign w:val="center"/>
          </w:tcPr>
          <w:p w:rsidR="004F3F50" w:rsidRDefault="004F3F50" w:rsidP="004F3F50">
            <w:pPr>
              <w:widowControl/>
              <w:spacing w:line="0" w:lineRule="atLeast"/>
              <w:jc w:val="center"/>
              <w:rPr>
                <w:rFonts w:ascii="Times New Roman" w:eastAsia="宋体" w:hAnsi="Times New Roman" w:cs="Times New Roman" w:hint="eastAsia"/>
                <w:kern w:val="2"/>
                <w:sz w:val="21"/>
                <w:szCs w:val="21"/>
                <w:lang w:eastAsia="zh-CN"/>
              </w:rPr>
            </w:pPr>
            <w:r>
              <w:rPr>
                <w:rFonts w:ascii="Times New Roman" w:eastAsia="宋体" w:hAnsi="Times New Roman" w:cs="Times New Roman" w:hint="eastAsia"/>
                <w:kern w:val="2"/>
                <w:sz w:val="21"/>
                <w:szCs w:val="21"/>
                <w:lang w:eastAsia="zh-CN"/>
              </w:rPr>
              <w:t>3</w:t>
            </w:r>
            <w:r>
              <w:rPr>
                <w:rFonts w:ascii="Times New Roman" w:eastAsia="宋体" w:hAnsi="Times New Roman" w:cs="Times New Roman"/>
                <w:kern w:val="2"/>
                <w:sz w:val="21"/>
                <w:szCs w:val="21"/>
                <w:lang w:eastAsia="zh-CN"/>
              </w:rPr>
              <w:t>0</w:t>
            </w:r>
          </w:p>
        </w:tc>
        <w:tc>
          <w:tcPr>
            <w:tcW w:w="1165"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521" w:type="pct"/>
            <w:shd w:val="clear" w:color="auto" w:fill="auto"/>
            <w:noWrap/>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764"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c>
          <w:tcPr>
            <w:tcW w:w="1153" w:type="pct"/>
            <w:shd w:val="clear" w:color="auto" w:fill="auto"/>
            <w:vAlign w:val="center"/>
          </w:tcPr>
          <w:p w:rsidR="004F3F50" w:rsidRPr="00EC3E7E" w:rsidRDefault="004F3F50" w:rsidP="004F3F50">
            <w:pPr>
              <w:widowControl/>
              <w:spacing w:line="0" w:lineRule="atLeast"/>
              <w:jc w:val="center"/>
              <w:rPr>
                <w:rFonts w:ascii="Times New Roman" w:eastAsia="宋体" w:hAnsi="Times New Roman" w:cs="Times New Roman"/>
                <w:kern w:val="2"/>
                <w:sz w:val="21"/>
                <w:szCs w:val="21"/>
                <w:lang w:eastAsia="zh-CN"/>
              </w:rPr>
            </w:pPr>
          </w:p>
        </w:tc>
      </w:tr>
    </w:tbl>
    <w:p w:rsidR="00EC3E7E" w:rsidRPr="00EC3E7E" w:rsidRDefault="00EC3E7E"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p>
    <w:p w:rsidR="00282D06" w:rsidRDefault="00282D06" w:rsidP="00282D06">
      <w:pPr>
        <w:adjustRightInd w:val="0"/>
        <w:snapToGrid w:val="0"/>
        <w:spacing w:line="360" w:lineRule="auto"/>
        <w:jc w:val="center"/>
        <w:rPr>
          <w:rFonts w:ascii="宋体" w:hAnsi="宋体"/>
          <w:b/>
          <w:noProof/>
          <w:spacing w:val="-2"/>
          <w:sz w:val="28"/>
          <w:szCs w:val="28"/>
          <w:lang w:eastAsia="zh-CN"/>
        </w:rPr>
      </w:pPr>
    </w:p>
    <w:p w:rsidR="00282D06" w:rsidRDefault="00282D06" w:rsidP="00282D06">
      <w:pPr>
        <w:adjustRightInd w:val="0"/>
        <w:snapToGrid w:val="0"/>
        <w:spacing w:line="360" w:lineRule="auto"/>
        <w:jc w:val="both"/>
        <w:rPr>
          <w:rFonts w:ascii="宋体" w:hAnsi="宋体"/>
          <w:b/>
          <w:noProof/>
          <w:spacing w:val="-2"/>
          <w:sz w:val="28"/>
          <w:szCs w:val="28"/>
          <w:lang w:eastAsia="zh-CN"/>
        </w:rPr>
      </w:pPr>
    </w:p>
    <w:p w:rsidR="00AF2673" w:rsidRPr="00A73C53" w:rsidRDefault="00AF2673"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r w:rsidRPr="00A73C53">
        <w:rPr>
          <w:rFonts w:ascii="等线" w:eastAsia="黑体" w:hAnsi="等线" w:cs="Times New Roman"/>
          <w:kern w:val="2"/>
          <w:sz w:val="24"/>
          <w:szCs w:val="24"/>
          <w:lang w:eastAsia="zh-CN"/>
        </w:rPr>
        <w:lastRenderedPageBreak/>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5            </w:t>
      </w:r>
      <w:r w:rsidR="00B12878">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现有工程除尘设备一览表</w:t>
      </w:r>
    </w:p>
    <w:tbl>
      <w:tblPr>
        <w:tblStyle w:val="TableNormal"/>
        <w:tblW w:w="8931"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1575"/>
        <w:gridCol w:w="2414"/>
        <w:gridCol w:w="3524"/>
        <w:gridCol w:w="1418"/>
      </w:tblGrid>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序号</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名称</w:t>
            </w:r>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安装地点</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数量</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石灰石储存</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4</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原料调配及输送</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3</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restart"/>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生料</w:t>
            </w:r>
            <w:proofErr w:type="gramStart"/>
            <w:r w:rsidRPr="00B12878">
              <w:rPr>
                <w:rFonts w:ascii="Times New Roman" w:eastAsia="宋体" w:hAnsi="Times New Roman" w:cs="Times New Roman"/>
                <w:kern w:val="2"/>
                <w:sz w:val="21"/>
                <w:szCs w:val="21"/>
                <w:lang w:eastAsia="zh-CN"/>
              </w:rPr>
              <w:t>粉磨及废气</w:t>
            </w:r>
            <w:proofErr w:type="gramEnd"/>
            <w:r w:rsidRPr="00B12878">
              <w:rPr>
                <w:rFonts w:ascii="Times New Roman" w:eastAsia="宋体" w:hAnsi="Times New Roman" w:cs="Times New Roman"/>
                <w:kern w:val="2"/>
                <w:sz w:val="21"/>
                <w:szCs w:val="21"/>
                <w:lang w:eastAsia="zh-CN"/>
              </w:rPr>
              <w:t>处理</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4</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5</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6</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生料</w:t>
            </w:r>
            <w:proofErr w:type="gramStart"/>
            <w:r w:rsidRPr="00B12878">
              <w:rPr>
                <w:rFonts w:ascii="Times New Roman" w:eastAsia="宋体" w:hAnsi="Times New Roman" w:cs="Times New Roman"/>
                <w:kern w:val="2"/>
                <w:sz w:val="21"/>
                <w:szCs w:val="21"/>
                <w:lang w:eastAsia="zh-CN"/>
              </w:rPr>
              <w:t>均化库</w:t>
            </w:r>
            <w:proofErr w:type="gramEnd"/>
            <w:r w:rsidRPr="00B12878">
              <w:rPr>
                <w:rFonts w:ascii="Times New Roman" w:eastAsia="宋体" w:hAnsi="Times New Roman" w:cs="Times New Roman"/>
                <w:kern w:val="2"/>
                <w:sz w:val="21"/>
                <w:szCs w:val="21"/>
                <w:lang w:eastAsia="zh-CN"/>
              </w:rPr>
              <w:t>及生料入窑系统</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3</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7</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熟料烧成窑头</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8</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restart"/>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煤粉制备</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9</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10</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restart"/>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熟料储存及输送</w:t>
            </w: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11</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袋式除尘器</w:t>
            </w:r>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4</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12</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水泥调配</w:t>
            </w:r>
            <w:proofErr w:type="spellEnd"/>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13</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restart"/>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水泥粉磨</w:t>
            </w:r>
            <w:proofErr w:type="spellEnd"/>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14</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15</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16</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17</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restart"/>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水泥储存及输送</w:t>
            </w:r>
            <w:proofErr w:type="spellEnd"/>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6</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18</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19</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水泥汽车散装</w:t>
            </w:r>
            <w:proofErr w:type="spellEnd"/>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13</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20</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restart"/>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水泥包装及成品堆存</w:t>
            </w:r>
            <w:proofErr w:type="spellEnd"/>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21</w:t>
            </w:r>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袋式除尘器</w:t>
            </w:r>
            <w:proofErr w:type="spellEnd"/>
          </w:p>
        </w:tc>
        <w:tc>
          <w:tcPr>
            <w:tcW w:w="3524" w:type="dxa"/>
            <w:vMerge/>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
        </w:tc>
        <w:tc>
          <w:tcPr>
            <w:tcW w:w="1418"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2</w:t>
            </w:r>
          </w:p>
        </w:tc>
      </w:tr>
      <w:tr w:rsidR="00AF2673" w:rsidRPr="00015BC2" w:rsidTr="00B12878">
        <w:trPr>
          <w:trHeight w:hRule="exact" w:val="340"/>
          <w:jc w:val="center"/>
        </w:trPr>
        <w:tc>
          <w:tcPr>
            <w:tcW w:w="1575"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proofErr w:type="spellStart"/>
            <w:r w:rsidRPr="00B12878">
              <w:rPr>
                <w:rFonts w:ascii="Times New Roman" w:eastAsia="宋体" w:hAnsi="Times New Roman" w:cs="Times New Roman"/>
                <w:kern w:val="2"/>
                <w:sz w:val="21"/>
                <w:szCs w:val="21"/>
                <w:lang w:eastAsia="zh-CN"/>
              </w:rPr>
              <w:t>合计</w:t>
            </w:r>
            <w:proofErr w:type="spellEnd"/>
          </w:p>
        </w:tc>
        <w:tc>
          <w:tcPr>
            <w:tcW w:w="241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w:t>
            </w:r>
          </w:p>
        </w:tc>
        <w:tc>
          <w:tcPr>
            <w:tcW w:w="3524" w:type="dxa"/>
            <w:vAlign w:val="center"/>
          </w:tcPr>
          <w:p w:rsidR="00AF2673" w:rsidRPr="00B12878" w:rsidRDefault="00AF2673"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w:t>
            </w:r>
          </w:p>
        </w:tc>
        <w:tc>
          <w:tcPr>
            <w:tcW w:w="1418" w:type="dxa"/>
            <w:vAlign w:val="center"/>
          </w:tcPr>
          <w:p w:rsidR="00AF2673" w:rsidRPr="00B12878" w:rsidRDefault="00B12878" w:rsidP="00B12878">
            <w:pPr>
              <w:widowControl/>
              <w:spacing w:line="0" w:lineRule="atLeast"/>
              <w:jc w:val="center"/>
              <w:rPr>
                <w:rFonts w:ascii="Times New Roman" w:eastAsia="宋体" w:hAnsi="Times New Roman" w:cs="Times New Roman"/>
                <w:kern w:val="2"/>
                <w:sz w:val="21"/>
                <w:szCs w:val="21"/>
                <w:lang w:eastAsia="zh-CN"/>
              </w:rPr>
            </w:pPr>
            <w:r w:rsidRPr="00B12878">
              <w:rPr>
                <w:rFonts w:ascii="Times New Roman" w:eastAsia="宋体" w:hAnsi="Times New Roman" w:cs="Times New Roman"/>
                <w:kern w:val="2"/>
                <w:sz w:val="21"/>
                <w:szCs w:val="21"/>
                <w:lang w:eastAsia="zh-CN"/>
              </w:rPr>
              <w:t>61</w:t>
            </w:r>
          </w:p>
        </w:tc>
      </w:tr>
    </w:tbl>
    <w:p w:rsidR="00EC3E7E" w:rsidRDefault="00EC3E7E" w:rsidP="00420452">
      <w:pPr>
        <w:spacing w:line="360" w:lineRule="auto"/>
        <w:ind w:firstLineChars="200" w:firstLine="480"/>
        <w:jc w:val="both"/>
        <w:rPr>
          <w:rFonts w:ascii="Times New Roman" w:eastAsia="宋体" w:hAnsi="Times New Roman" w:cs="Times New Roman"/>
          <w:kern w:val="2"/>
          <w:sz w:val="24"/>
          <w:szCs w:val="24"/>
          <w:lang w:eastAsia="zh-CN"/>
        </w:rPr>
      </w:pPr>
    </w:p>
    <w:p w:rsidR="00EC3E7E" w:rsidRPr="00420452" w:rsidRDefault="00EC3E7E" w:rsidP="00420452">
      <w:pPr>
        <w:spacing w:line="360" w:lineRule="auto"/>
        <w:ind w:firstLineChars="200" w:firstLine="480"/>
        <w:jc w:val="both"/>
        <w:rPr>
          <w:rFonts w:ascii="Times New Roman" w:eastAsia="宋体" w:hAnsi="Times New Roman" w:cs="Times New Roman" w:hint="eastAsia"/>
          <w:kern w:val="2"/>
          <w:sz w:val="24"/>
          <w:szCs w:val="24"/>
          <w:lang w:eastAsia="zh-CN"/>
        </w:rPr>
        <w:sectPr w:rsidR="00EC3E7E" w:rsidRPr="00420452" w:rsidSect="00F745A2">
          <w:headerReference w:type="default" r:id="rId8"/>
          <w:footerReference w:type="default" r:id="rId9"/>
          <w:pgSz w:w="11907" w:h="16840"/>
          <w:pgMar w:top="1588" w:right="1588" w:bottom="1588" w:left="1588" w:header="879" w:footer="1038" w:gutter="0"/>
          <w:cols w:space="720"/>
        </w:sectPr>
      </w:pPr>
    </w:p>
    <w:p w:rsidR="00AF2673" w:rsidRPr="00A73C53" w:rsidRDefault="00AF2673" w:rsidP="00A73C53">
      <w:pPr>
        <w:adjustRightInd w:val="0"/>
        <w:snapToGrid w:val="0"/>
        <w:spacing w:line="360" w:lineRule="auto"/>
        <w:ind w:firstLineChars="200" w:firstLine="480"/>
        <w:jc w:val="both"/>
        <w:rPr>
          <w:rFonts w:ascii="等线" w:eastAsia="黑体" w:hAnsi="等线" w:cs="Times New Roman"/>
          <w:kern w:val="2"/>
          <w:sz w:val="24"/>
          <w:szCs w:val="24"/>
          <w:lang w:eastAsia="zh-CN"/>
        </w:rPr>
      </w:pPr>
      <w:r w:rsidRPr="00A73C53">
        <w:rPr>
          <w:rFonts w:ascii="等线" w:eastAsia="黑体" w:hAnsi="等线" w:cs="Times New Roman"/>
          <w:kern w:val="2"/>
          <w:sz w:val="24"/>
          <w:szCs w:val="24"/>
          <w:lang w:eastAsia="zh-CN"/>
        </w:rPr>
        <w:lastRenderedPageBreak/>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6                            </w:t>
      </w:r>
      <w:r w:rsidRPr="00A73C53">
        <w:rPr>
          <w:rFonts w:ascii="等线" w:eastAsia="黑体" w:hAnsi="等线" w:cs="Times New Roman"/>
          <w:kern w:val="2"/>
          <w:sz w:val="24"/>
          <w:szCs w:val="24"/>
          <w:lang w:eastAsia="zh-CN"/>
        </w:rPr>
        <w:t>现有</w:t>
      </w:r>
      <w:r w:rsidR="00305743" w:rsidRPr="00A73C53">
        <w:rPr>
          <w:rFonts w:ascii="等线" w:eastAsia="黑体" w:hAnsi="等线" w:cs="Times New Roman" w:hint="eastAsia"/>
          <w:kern w:val="2"/>
          <w:sz w:val="24"/>
          <w:szCs w:val="24"/>
          <w:lang w:eastAsia="zh-CN"/>
        </w:rPr>
        <w:t>工程</w:t>
      </w:r>
      <w:r w:rsidRPr="00A73C53">
        <w:rPr>
          <w:rFonts w:ascii="等线" w:eastAsia="黑体" w:hAnsi="等线" w:cs="Times New Roman"/>
          <w:kern w:val="2"/>
          <w:sz w:val="24"/>
          <w:szCs w:val="24"/>
          <w:lang w:eastAsia="zh-CN"/>
        </w:rPr>
        <w:t>原辅材料、燃料用量及配比情况一览</w:t>
      </w:r>
    </w:p>
    <w:tbl>
      <w:tblPr>
        <w:tblStyle w:val="TableNormal"/>
        <w:tblW w:w="0" w:type="auto"/>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653"/>
        <w:gridCol w:w="886"/>
        <w:gridCol w:w="749"/>
        <w:gridCol w:w="1135"/>
        <w:gridCol w:w="1275"/>
        <w:gridCol w:w="1627"/>
        <w:gridCol w:w="783"/>
        <w:gridCol w:w="1277"/>
        <w:gridCol w:w="1697"/>
        <w:gridCol w:w="1136"/>
        <w:gridCol w:w="1274"/>
        <w:gridCol w:w="1700"/>
      </w:tblGrid>
      <w:tr w:rsidR="00AF2673" w:rsidRPr="00015BC2" w:rsidTr="00015BC2">
        <w:trPr>
          <w:trHeight w:hRule="exact" w:val="340"/>
        </w:trPr>
        <w:tc>
          <w:tcPr>
            <w:tcW w:w="1539" w:type="dxa"/>
            <w:gridSpan w:val="2"/>
            <w:vMerge w:val="restart"/>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物料名称</w:t>
            </w:r>
            <w:proofErr w:type="spellEnd"/>
          </w:p>
        </w:tc>
        <w:tc>
          <w:tcPr>
            <w:tcW w:w="749" w:type="dxa"/>
            <w:vMerge w:val="restart"/>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水分</w:t>
            </w:r>
            <w:proofErr w:type="spellEnd"/>
          </w:p>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135" w:type="dxa"/>
            <w:vMerge w:val="restart"/>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proofErr w:type="gramStart"/>
            <w:r w:rsidRPr="00A73C53">
              <w:rPr>
                <w:rFonts w:ascii="Times New Roman" w:eastAsia="宋体" w:hAnsi="Times New Roman" w:cs="Times New Roman"/>
                <w:kern w:val="2"/>
                <w:sz w:val="21"/>
                <w:szCs w:val="21"/>
                <w:lang w:eastAsia="zh-CN"/>
              </w:rPr>
              <w:t>配合比</w:t>
            </w:r>
            <w:proofErr w:type="spellEnd"/>
            <w:r w:rsidRPr="00A73C53">
              <w:rPr>
                <w:rFonts w:ascii="Times New Roman" w:eastAsia="宋体" w:hAnsi="Times New Roman" w:cs="Times New Roman"/>
                <w:kern w:val="2"/>
                <w:sz w:val="21"/>
                <w:szCs w:val="21"/>
                <w:lang w:eastAsia="zh-CN"/>
              </w:rPr>
              <w:t>(</w:t>
            </w:r>
            <w:proofErr w:type="gramEnd"/>
            <w:r w:rsidRPr="00A73C53">
              <w:rPr>
                <w:rFonts w:ascii="Times New Roman" w:eastAsia="宋体" w:hAnsi="Times New Roman" w:cs="Times New Roman"/>
                <w:kern w:val="2"/>
                <w:sz w:val="21"/>
                <w:szCs w:val="21"/>
                <w:lang w:eastAsia="zh-CN"/>
              </w:rPr>
              <w:t>%)</w:t>
            </w:r>
          </w:p>
        </w:tc>
        <w:tc>
          <w:tcPr>
            <w:tcW w:w="2902" w:type="dxa"/>
            <w:gridSpan w:val="2"/>
            <w:vMerge w:val="restart"/>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每</w:t>
            </w:r>
            <w:r w:rsidRPr="00A73C53">
              <w:rPr>
                <w:rFonts w:ascii="Times New Roman" w:eastAsia="宋体" w:hAnsi="Times New Roman" w:cs="Times New Roman"/>
                <w:kern w:val="2"/>
                <w:sz w:val="21"/>
                <w:szCs w:val="21"/>
                <w:lang w:eastAsia="zh-CN"/>
              </w:rPr>
              <w:t xml:space="preserve"> t </w:t>
            </w:r>
            <w:proofErr w:type="spellStart"/>
            <w:r w:rsidRPr="00A73C53">
              <w:rPr>
                <w:rFonts w:ascii="Times New Roman" w:eastAsia="宋体" w:hAnsi="Times New Roman" w:cs="Times New Roman"/>
                <w:kern w:val="2"/>
                <w:sz w:val="21"/>
                <w:szCs w:val="21"/>
                <w:lang w:eastAsia="zh-CN"/>
              </w:rPr>
              <w:t>水泥消耗定额</w:t>
            </w:r>
            <w:proofErr w:type="spellEnd"/>
            <w:r w:rsidRPr="00A73C53">
              <w:rPr>
                <w:rFonts w:ascii="Times New Roman" w:eastAsia="宋体" w:hAnsi="Times New Roman" w:cs="Times New Roman"/>
                <w:kern w:val="2"/>
                <w:sz w:val="21"/>
                <w:szCs w:val="21"/>
                <w:lang w:eastAsia="zh-CN"/>
              </w:rPr>
              <w:t xml:space="preserve"> (kg/t </w:t>
            </w:r>
            <w:proofErr w:type="spellStart"/>
            <w:r w:rsidRPr="00A73C53">
              <w:rPr>
                <w:rFonts w:ascii="Times New Roman" w:eastAsia="宋体" w:hAnsi="Times New Roman" w:cs="Times New Roman"/>
                <w:kern w:val="2"/>
                <w:sz w:val="21"/>
                <w:szCs w:val="21"/>
                <w:lang w:eastAsia="zh-CN"/>
              </w:rPr>
              <w:t>熟料</w:t>
            </w:r>
            <w:proofErr w:type="spellEnd"/>
            <w:r w:rsidRPr="00A73C53">
              <w:rPr>
                <w:rFonts w:ascii="Times New Roman" w:eastAsia="宋体" w:hAnsi="Times New Roman" w:cs="Times New Roman"/>
                <w:kern w:val="2"/>
                <w:sz w:val="21"/>
                <w:szCs w:val="21"/>
                <w:lang w:eastAsia="zh-CN"/>
              </w:rPr>
              <w:t>)</w:t>
            </w:r>
          </w:p>
        </w:tc>
        <w:tc>
          <w:tcPr>
            <w:tcW w:w="7867" w:type="dxa"/>
            <w:gridSpan w:val="6"/>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gramStart"/>
            <w:r w:rsidRPr="00A73C53">
              <w:rPr>
                <w:rFonts w:ascii="Times New Roman" w:eastAsia="宋体" w:hAnsi="Times New Roman" w:cs="Times New Roman"/>
                <w:kern w:val="2"/>
                <w:sz w:val="21"/>
                <w:szCs w:val="21"/>
                <w:lang w:eastAsia="zh-CN"/>
              </w:rPr>
              <w:t>物</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料</w:t>
            </w:r>
            <w:proofErr w:type="gramEnd"/>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平</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衡</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量</w:t>
            </w:r>
          </w:p>
        </w:tc>
      </w:tr>
      <w:tr w:rsidR="00AF2673" w:rsidRPr="00015BC2" w:rsidTr="00015BC2">
        <w:trPr>
          <w:trHeight w:hRule="exact" w:val="340"/>
        </w:trPr>
        <w:tc>
          <w:tcPr>
            <w:tcW w:w="1539" w:type="dxa"/>
            <w:gridSpan w:val="2"/>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749"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1135"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2902" w:type="dxa"/>
            <w:gridSpan w:val="2"/>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3757" w:type="dxa"/>
            <w:gridSpan w:val="3"/>
            <w:vAlign w:val="center"/>
          </w:tcPr>
          <w:p w:rsidR="00AF2673" w:rsidRPr="00A73C53" w:rsidRDefault="00AF2673" w:rsidP="00A73C53">
            <w:pPr>
              <w:pStyle w:val="TableParagraph"/>
              <w:widowControl/>
              <w:spacing w:line="0" w:lineRule="atLeast"/>
              <w:ind w:right="2"/>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干基物料</w:t>
            </w:r>
            <w:proofErr w:type="spellEnd"/>
            <w:r w:rsidRPr="00A73C53">
              <w:rPr>
                <w:rFonts w:ascii="Times New Roman" w:eastAsia="宋体" w:hAnsi="Times New Roman" w:cs="Times New Roman"/>
                <w:kern w:val="2"/>
                <w:sz w:val="21"/>
                <w:szCs w:val="21"/>
                <w:lang w:eastAsia="zh-CN"/>
              </w:rPr>
              <w:t xml:space="preserve"> t</w:t>
            </w:r>
          </w:p>
        </w:tc>
        <w:tc>
          <w:tcPr>
            <w:tcW w:w="4110" w:type="dxa"/>
            <w:gridSpan w:val="3"/>
            <w:vAlign w:val="center"/>
          </w:tcPr>
          <w:p w:rsidR="00AF2673" w:rsidRPr="00A73C53" w:rsidRDefault="00AF2673" w:rsidP="00A73C53">
            <w:pPr>
              <w:pStyle w:val="TableParagraph"/>
              <w:widowControl/>
              <w:spacing w:line="0" w:lineRule="atLeast"/>
              <w:ind w:right="6"/>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天然水分物料</w:t>
            </w:r>
            <w:proofErr w:type="spellEnd"/>
            <w:r w:rsidRPr="00A73C53">
              <w:rPr>
                <w:rFonts w:ascii="Times New Roman" w:eastAsia="宋体" w:hAnsi="Times New Roman" w:cs="Times New Roman"/>
                <w:kern w:val="2"/>
                <w:sz w:val="21"/>
                <w:szCs w:val="21"/>
                <w:lang w:eastAsia="zh-CN"/>
              </w:rPr>
              <w:t xml:space="preserve"> t</w:t>
            </w:r>
          </w:p>
        </w:tc>
      </w:tr>
      <w:tr w:rsidR="00AF2673" w:rsidRPr="00015BC2" w:rsidTr="00015BC2">
        <w:trPr>
          <w:trHeight w:hRule="exact" w:val="340"/>
        </w:trPr>
        <w:tc>
          <w:tcPr>
            <w:tcW w:w="1539" w:type="dxa"/>
            <w:gridSpan w:val="2"/>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749"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1135"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1275" w:type="dxa"/>
            <w:vAlign w:val="center"/>
          </w:tcPr>
          <w:p w:rsidR="00AF2673" w:rsidRPr="00A73C53" w:rsidRDefault="00AF2673" w:rsidP="00A73C53">
            <w:pPr>
              <w:pStyle w:val="TableParagraph"/>
              <w:widowControl/>
              <w:spacing w:line="0" w:lineRule="atLeast"/>
              <w:ind w:left="3"/>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干基</w:t>
            </w:r>
            <w:proofErr w:type="spellEnd"/>
          </w:p>
        </w:tc>
        <w:tc>
          <w:tcPr>
            <w:tcW w:w="1627" w:type="dxa"/>
            <w:vAlign w:val="center"/>
          </w:tcPr>
          <w:p w:rsidR="00AF2673" w:rsidRPr="00A73C53" w:rsidRDefault="00AF2673" w:rsidP="00A73C53">
            <w:pPr>
              <w:pStyle w:val="TableParagraph"/>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湿基</w:t>
            </w:r>
            <w:proofErr w:type="spellEnd"/>
          </w:p>
        </w:tc>
        <w:tc>
          <w:tcPr>
            <w:tcW w:w="783" w:type="dxa"/>
            <w:vAlign w:val="center"/>
          </w:tcPr>
          <w:p w:rsidR="00AF2673" w:rsidRPr="00A73C53" w:rsidRDefault="00AF2673" w:rsidP="00A73C53">
            <w:pPr>
              <w:pStyle w:val="TableParagraph"/>
              <w:widowControl/>
              <w:spacing w:line="0" w:lineRule="atLeast"/>
              <w:ind w:left="114"/>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每小时</w:t>
            </w:r>
            <w:proofErr w:type="spellEnd"/>
          </w:p>
        </w:tc>
        <w:tc>
          <w:tcPr>
            <w:tcW w:w="1277" w:type="dxa"/>
            <w:vAlign w:val="center"/>
          </w:tcPr>
          <w:p w:rsidR="00AF2673" w:rsidRPr="00A73C53" w:rsidRDefault="00AF2673" w:rsidP="00A73C53">
            <w:pPr>
              <w:pStyle w:val="TableParagraph"/>
              <w:widowControl/>
              <w:spacing w:line="0" w:lineRule="atLeast"/>
              <w:ind w:left="361"/>
              <w:jc w:val="center"/>
              <w:rPr>
                <w:rFonts w:ascii="Times New Roman" w:eastAsia="宋体" w:hAnsi="Times New Roman" w:cs="Times New Roman"/>
                <w:kern w:val="2"/>
                <w:sz w:val="21"/>
                <w:szCs w:val="21"/>
                <w:lang w:eastAsia="zh-CN"/>
              </w:rPr>
            </w:pPr>
            <w:proofErr w:type="gramStart"/>
            <w:r w:rsidRPr="00A73C53">
              <w:rPr>
                <w:rFonts w:ascii="Times New Roman" w:eastAsia="宋体" w:hAnsi="Times New Roman" w:cs="Times New Roman"/>
                <w:kern w:val="2"/>
                <w:sz w:val="21"/>
                <w:szCs w:val="21"/>
                <w:lang w:eastAsia="zh-CN"/>
              </w:rPr>
              <w:t>每</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天</w:t>
            </w:r>
            <w:proofErr w:type="gramEnd"/>
          </w:p>
        </w:tc>
        <w:tc>
          <w:tcPr>
            <w:tcW w:w="1697" w:type="dxa"/>
            <w:vAlign w:val="center"/>
          </w:tcPr>
          <w:p w:rsidR="00AF2673" w:rsidRPr="00A73C53" w:rsidRDefault="00AF2673" w:rsidP="00A73C53">
            <w:pPr>
              <w:pStyle w:val="TableParagraph"/>
              <w:widowControl/>
              <w:spacing w:line="0" w:lineRule="atLeast"/>
              <w:ind w:left="2"/>
              <w:jc w:val="center"/>
              <w:rPr>
                <w:rFonts w:ascii="Times New Roman" w:eastAsia="宋体" w:hAnsi="Times New Roman" w:cs="Times New Roman"/>
                <w:kern w:val="2"/>
                <w:sz w:val="21"/>
                <w:szCs w:val="21"/>
                <w:lang w:eastAsia="zh-CN"/>
              </w:rPr>
            </w:pPr>
            <w:proofErr w:type="gramStart"/>
            <w:r w:rsidRPr="00A73C53">
              <w:rPr>
                <w:rFonts w:ascii="Times New Roman" w:eastAsia="宋体" w:hAnsi="Times New Roman" w:cs="Times New Roman"/>
                <w:kern w:val="2"/>
                <w:sz w:val="21"/>
                <w:szCs w:val="21"/>
                <w:lang w:eastAsia="zh-CN"/>
              </w:rPr>
              <w:t>每</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年</w:t>
            </w:r>
            <w:proofErr w:type="gramEnd"/>
          </w:p>
        </w:tc>
        <w:tc>
          <w:tcPr>
            <w:tcW w:w="1136" w:type="dxa"/>
            <w:vAlign w:val="center"/>
          </w:tcPr>
          <w:p w:rsidR="00AF2673" w:rsidRPr="00A73C53" w:rsidRDefault="00AF2673" w:rsidP="00A73C53">
            <w:pPr>
              <w:pStyle w:val="TableParagraph"/>
              <w:widowControl/>
              <w:spacing w:line="0" w:lineRule="atLeast"/>
              <w:ind w:left="290"/>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每小时</w:t>
            </w:r>
            <w:proofErr w:type="spellEnd"/>
          </w:p>
        </w:tc>
        <w:tc>
          <w:tcPr>
            <w:tcW w:w="1274" w:type="dxa"/>
            <w:vAlign w:val="center"/>
          </w:tcPr>
          <w:p w:rsidR="00AF2673" w:rsidRPr="00A73C53" w:rsidRDefault="00AF2673" w:rsidP="00A73C53">
            <w:pPr>
              <w:pStyle w:val="TableParagraph"/>
              <w:widowControl/>
              <w:spacing w:line="0" w:lineRule="atLeast"/>
              <w:ind w:left="361"/>
              <w:jc w:val="center"/>
              <w:rPr>
                <w:rFonts w:ascii="Times New Roman" w:eastAsia="宋体" w:hAnsi="Times New Roman" w:cs="Times New Roman"/>
                <w:kern w:val="2"/>
                <w:sz w:val="21"/>
                <w:szCs w:val="21"/>
                <w:lang w:eastAsia="zh-CN"/>
              </w:rPr>
            </w:pPr>
            <w:proofErr w:type="gramStart"/>
            <w:r w:rsidRPr="00A73C53">
              <w:rPr>
                <w:rFonts w:ascii="Times New Roman" w:eastAsia="宋体" w:hAnsi="Times New Roman" w:cs="Times New Roman"/>
                <w:kern w:val="2"/>
                <w:sz w:val="21"/>
                <w:szCs w:val="21"/>
                <w:lang w:eastAsia="zh-CN"/>
              </w:rPr>
              <w:t>每</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天</w:t>
            </w:r>
            <w:proofErr w:type="gramEnd"/>
          </w:p>
        </w:tc>
        <w:tc>
          <w:tcPr>
            <w:tcW w:w="1700" w:type="dxa"/>
            <w:vAlign w:val="center"/>
          </w:tcPr>
          <w:p w:rsidR="00AF2673" w:rsidRPr="00A73C53" w:rsidRDefault="00AF2673" w:rsidP="00A73C53">
            <w:pPr>
              <w:pStyle w:val="TableParagraph"/>
              <w:widowControl/>
              <w:spacing w:line="0" w:lineRule="atLeast"/>
              <w:ind w:right="5"/>
              <w:jc w:val="center"/>
              <w:rPr>
                <w:rFonts w:ascii="Times New Roman" w:eastAsia="宋体" w:hAnsi="Times New Roman" w:cs="Times New Roman"/>
                <w:kern w:val="2"/>
                <w:sz w:val="21"/>
                <w:szCs w:val="21"/>
                <w:lang w:eastAsia="zh-CN"/>
              </w:rPr>
            </w:pPr>
            <w:proofErr w:type="gramStart"/>
            <w:r w:rsidRPr="00A73C53">
              <w:rPr>
                <w:rFonts w:ascii="Times New Roman" w:eastAsia="宋体" w:hAnsi="Times New Roman" w:cs="Times New Roman"/>
                <w:kern w:val="2"/>
                <w:sz w:val="21"/>
                <w:szCs w:val="21"/>
                <w:lang w:eastAsia="zh-CN"/>
              </w:rPr>
              <w:t>每</w:t>
            </w:r>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年</w:t>
            </w:r>
            <w:proofErr w:type="gramEnd"/>
          </w:p>
        </w:tc>
      </w:tr>
      <w:tr w:rsidR="00AF2673" w:rsidRPr="00015BC2" w:rsidTr="00015BC2">
        <w:trPr>
          <w:trHeight w:hRule="exact" w:val="340"/>
        </w:trPr>
        <w:tc>
          <w:tcPr>
            <w:tcW w:w="653" w:type="dxa"/>
            <w:vMerge w:val="restart"/>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原料</w:t>
            </w:r>
            <w:proofErr w:type="spellEnd"/>
          </w:p>
        </w:tc>
        <w:tc>
          <w:tcPr>
            <w:tcW w:w="88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石灰石</w:t>
            </w:r>
            <w:proofErr w:type="spellEnd"/>
          </w:p>
        </w:tc>
        <w:tc>
          <w:tcPr>
            <w:tcW w:w="749"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2.00</w:t>
            </w:r>
          </w:p>
        </w:tc>
        <w:tc>
          <w:tcPr>
            <w:tcW w:w="113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80.00</w:t>
            </w:r>
          </w:p>
        </w:tc>
        <w:tc>
          <w:tcPr>
            <w:tcW w:w="127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1200.00</w:t>
            </w:r>
          </w:p>
        </w:tc>
        <w:tc>
          <w:tcPr>
            <w:tcW w:w="162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1224.49</w:t>
            </w:r>
          </w:p>
        </w:tc>
        <w:tc>
          <w:tcPr>
            <w:tcW w:w="78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225.00</w:t>
            </w:r>
          </w:p>
        </w:tc>
        <w:tc>
          <w:tcPr>
            <w:tcW w:w="127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5400.00</w:t>
            </w:r>
          </w:p>
        </w:tc>
        <w:tc>
          <w:tcPr>
            <w:tcW w:w="169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1620000.00</w:t>
            </w:r>
          </w:p>
        </w:tc>
        <w:tc>
          <w:tcPr>
            <w:tcW w:w="113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229.59</w:t>
            </w:r>
          </w:p>
        </w:tc>
        <w:tc>
          <w:tcPr>
            <w:tcW w:w="127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5510.20</w:t>
            </w:r>
          </w:p>
        </w:tc>
        <w:tc>
          <w:tcPr>
            <w:tcW w:w="170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1653061.22</w:t>
            </w:r>
          </w:p>
        </w:tc>
      </w:tr>
      <w:tr w:rsidR="00AF2673" w:rsidRPr="00015BC2" w:rsidTr="00015BC2">
        <w:trPr>
          <w:trHeight w:hRule="exact" w:val="340"/>
        </w:trPr>
        <w:tc>
          <w:tcPr>
            <w:tcW w:w="653"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886" w:type="dxa"/>
            <w:vAlign w:val="center"/>
          </w:tcPr>
          <w:p w:rsidR="00AF2673" w:rsidRPr="00A73C53" w:rsidRDefault="00AF2673" w:rsidP="00A73C53">
            <w:pPr>
              <w:pStyle w:val="TableParagraph"/>
              <w:widowControl/>
              <w:spacing w:before="18" w:line="0" w:lineRule="atLeast"/>
              <w:ind w:left="258"/>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粘土</w:t>
            </w:r>
            <w:proofErr w:type="spellEnd"/>
          </w:p>
        </w:tc>
        <w:tc>
          <w:tcPr>
            <w:tcW w:w="749" w:type="dxa"/>
            <w:vAlign w:val="center"/>
          </w:tcPr>
          <w:p w:rsidR="00AF2673" w:rsidRPr="00A73C53" w:rsidRDefault="00AF2673" w:rsidP="00A73C53">
            <w:pPr>
              <w:pStyle w:val="TableParagraph"/>
              <w:widowControl/>
              <w:spacing w:before="90" w:line="0" w:lineRule="atLeast"/>
              <w:ind w:left="164"/>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16.00</w:t>
            </w:r>
          </w:p>
        </w:tc>
        <w:tc>
          <w:tcPr>
            <w:tcW w:w="1135" w:type="dxa"/>
            <w:vAlign w:val="center"/>
          </w:tcPr>
          <w:p w:rsidR="00AF2673" w:rsidRPr="00A73C53" w:rsidRDefault="00AF2673" w:rsidP="00A73C53">
            <w:pPr>
              <w:pStyle w:val="TableParagraph"/>
              <w:widowControl/>
              <w:spacing w:before="90" w:line="0" w:lineRule="atLeast"/>
              <w:ind w:left="356"/>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10.50</w:t>
            </w:r>
          </w:p>
        </w:tc>
        <w:tc>
          <w:tcPr>
            <w:tcW w:w="1275" w:type="dxa"/>
            <w:vAlign w:val="center"/>
          </w:tcPr>
          <w:p w:rsidR="00AF2673" w:rsidRPr="00A73C53" w:rsidRDefault="00AF2673" w:rsidP="00A73C53">
            <w:pPr>
              <w:pStyle w:val="TableParagraph"/>
              <w:widowControl/>
              <w:spacing w:before="90" w:line="0" w:lineRule="atLeast"/>
              <w:ind w:left="386"/>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157.50</w:t>
            </w:r>
          </w:p>
        </w:tc>
        <w:tc>
          <w:tcPr>
            <w:tcW w:w="1627" w:type="dxa"/>
            <w:vAlign w:val="center"/>
          </w:tcPr>
          <w:p w:rsidR="00AF2673" w:rsidRPr="00A73C53" w:rsidRDefault="00AF2673" w:rsidP="00A73C53">
            <w:pPr>
              <w:pStyle w:val="TableParagraph"/>
              <w:widowControl/>
              <w:spacing w:before="90" w:line="0" w:lineRule="atLeast"/>
              <w:ind w:left="1"/>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187.50</w:t>
            </w:r>
          </w:p>
        </w:tc>
        <w:tc>
          <w:tcPr>
            <w:tcW w:w="783" w:type="dxa"/>
            <w:vAlign w:val="center"/>
          </w:tcPr>
          <w:p w:rsidR="00AF2673" w:rsidRPr="00A73C53" w:rsidRDefault="00AF2673" w:rsidP="00A73C53">
            <w:pPr>
              <w:pStyle w:val="TableParagraph"/>
              <w:widowControl/>
              <w:spacing w:before="90" w:line="0" w:lineRule="atLeast"/>
              <w:ind w:left="181"/>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29.53</w:t>
            </w:r>
          </w:p>
        </w:tc>
        <w:tc>
          <w:tcPr>
            <w:tcW w:w="1277" w:type="dxa"/>
            <w:vAlign w:val="center"/>
          </w:tcPr>
          <w:p w:rsidR="00AF2673" w:rsidRPr="00A73C53" w:rsidRDefault="00AF2673" w:rsidP="00A73C53">
            <w:pPr>
              <w:pStyle w:val="TableParagraph"/>
              <w:widowControl/>
              <w:spacing w:before="90" w:line="0" w:lineRule="atLeast"/>
              <w:ind w:left="38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708.75</w:t>
            </w:r>
          </w:p>
        </w:tc>
        <w:tc>
          <w:tcPr>
            <w:tcW w:w="1697" w:type="dxa"/>
            <w:vAlign w:val="center"/>
          </w:tcPr>
          <w:p w:rsidR="00AF2673" w:rsidRPr="00A73C53" w:rsidRDefault="00AF2673" w:rsidP="00A73C53">
            <w:pPr>
              <w:pStyle w:val="TableParagraph"/>
              <w:widowControl/>
              <w:spacing w:before="90" w:line="0" w:lineRule="atLeast"/>
              <w:ind w:left="459"/>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212625.00</w:t>
            </w:r>
          </w:p>
        </w:tc>
        <w:tc>
          <w:tcPr>
            <w:tcW w:w="1136" w:type="dxa"/>
            <w:vAlign w:val="center"/>
          </w:tcPr>
          <w:p w:rsidR="00AF2673" w:rsidRPr="00A73C53" w:rsidRDefault="00AF2673" w:rsidP="00A73C53">
            <w:pPr>
              <w:pStyle w:val="TableParagraph"/>
              <w:widowControl/>
              <w:spacing w:before="90" w:line="0" w:lineRule="atLeast"/>
              <w:ind w:left="357"/>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35.16</w:t>
            </w:r>
          </w:p>
        </w:tc>
        <w:tc>
          <w:tcPr>
            <w:tcW w:w="1274" w:type="dxa"/>
            <w:vAlign w:val="center"/>
          </w:tcPr>
          <w:p w:rsidR="00AF2673" w:rsidRPr="00A73C53" w:rsidRDefault="00AF2673" w:rsidP="00A73C53">
            <w:pPr>
              <w:pStyle w:val="TableParagraph"/>
              <w:widowControl/>
              <w:spacing w:before="90" w:line="0" w:lineRule="atLeast"/>
              <w:ind w:left="38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843.75</w:t>
            </w:r>
          </w:p>
        </w:tc>
        <w:tc>
          <w:tcPr>
            <w:tcW w:w="1700" w:type="dxa"/>
            <w:vAlign w:val="center"/>
          </w:tcPr>
          <w:p w:rsidR="00AF2673" w:rsidRPr="00A73C53" w:rsidRDefault="00AF2673" w:rsidP="00A73C53">
            <w:pPr>
              <w:pStyle w:val="TableParagraph"/>
              <w:widowControl/>
              <w:spacing w:before="90" w:line="0" w:lineRule="atLeast"/>
              <w:ind w:left="459"/>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253125.00</w:t>
            </w:r>
          </w:p>
        </w:tc>
      </w:tr>
      <w:tr w:rsidR="00AF2673" w:rsidRPr="00015BC2" w:rsidTr="00015BC2">
        <w:trPr>
          <w:trHeight w:hRule="exact" w:val="340"/>
        </w:trPr>
        <w:tc>
          <w:tcPr>
            <w:tcW w:w="653"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886" w:type="dxa"/>
            <w:vAlign w:val="center"/>
          </w:tcPr>
          <w:p w:rsidR="00AF2673" w:rsidRPr="00A73C53" w:rsidRDefault="00AF2673" w:rsidP="00A73C53">
            <w:pPr>
              <w:pStyle w:val="TableParagraph"/>
              <w:widowControl/>
              <w:spacing w:before="16" w:line="0" w:lineRule="atLeast"/>
              <w:ind w:left="166" w:right="8"/>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煤矸石</w:t>
            </w:r>
            <w:proofErr w:type="spellEnd"/>
          </w:p>
        </w:tc>
        <w:tc>
          <w:tcPr>
            <w:tcW w:w="749" w:type="dxa"/>
            <w:vAlign w:val="center"/>
          </w:tcPr>
          <w:p w:rsidR="00AF2673" w:rsidRPr="00A73C53" w:rsidRDefault="00AF2673" w:rsidP="00A73C53">
            <w:pPr>
              <w:pStyle w:val="TableParagraph"/>
              <w:widowControl/>
              <w:spacing w:before="88" w:line="0" w:lineRule="atLeast"/>
              <w:ind w:left="210"/>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5.00</w:t>
            </w:r>
          </w:p>
        </w:tc>
        <w:tc>
          <w:tcPr>
            <w:tcW w:w="1135" w:type="dxa"/>
            <w:vAlign w:val="center"/>
          </w:tcPr>
          <w:p w:rsidR="00AF2673" w:rsidRPr="00A73C53" w:rsidRDefault="00AF2673" w:rsidP="00A73C53">
            <w:pPr>
              <w:pStyle w:val="TableParagraph"/>
              <w:widowControl/>
              <w:spacing w:before="88" w:line="0" w:lineRule="atLeast"/>
              <w:ind w:left="384" w:right="388"/>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4.50</w:t>
            </w:r>
          </w:p>
        </w:tc>
        <w:tc>
          <w:tcPr>
            <w:tcW w:w="1275" w:type="dxa"/>
            <w:vAlign w:val="center"/>
          </w:tcPr>
          <w:p w:rsidR="00AF2673" w:rsidRPr="00A73C53" w:rsidRDefault="00AF2673" w:rsidP="00A73C53">
            <w:pPr>
              <w:pStyle w:val="TableParagraph"/>
              <w:widowControl/>
              <w:spacing w:before="88" w:line="0" w:lineRule="atLeast"/>
              <w:ind w:left="410" w:right="409"/>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67.50</w:t>
            </w:r>
          </w:p>
        </w:tc>
        <w:tc>
          <w:tcPr>
            <w:tcW w:w="1627" w:type="dxa"/>
            <w:vAlign w:val="center"/>
          </w:tcPr>
          <w:p w:rsidR="00AF2673" w:rsidRPr="00A73C53" w:rsidRDefault="00AF2673" w:rsidP="00A73C53">
            <w:pPr>
              <w:pStyle w:val="TableParagraph"/>
              <w:widowControl/>
              <w:spacing w:before="88" w:line="0" w:lineRule="atLeast"/>
              <w:ind w:left="585" w:right="586"/>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71.05</w:t>
            </w:r>
          </w:p>
        </w:tc>
        <w:tc>
          <w:tcPr>
            <w:tcW w:w="783" w:type="dxa"/>
            <w:vAlign w:val="center"/>
          </w:tcPr>
          <w:p w:rsidR="00AF2673" w:rsidRPr="00A73C53" w:rsidRDefault="00AF2673" w:rsidP="00A73C53">
            <w:pPr>
              <w:pStyle w:val="TableParagraph"/>
              <w:widowControl/>
              <w:spacing w:before="88" w:line="0" w:lineRule="atLeast"/>
              <w:ind w:left="181"/>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12.66</w:t>
            </w:r>
          </w:p>
        </w:tc>
        <w:tc>
          <w:tcPr>
            <w:tcW w:w="1277" w:type="dxa"/>
            <w:vAlign w:val="center"/>
          </w:tcPr>
          <w:p w:rsidR="00AF2673" w:rsidRPr="00A73C53" w:rsidRDefault="00AF2673" w:rsidP="00A73C53">
            <w:pPr>
              <w:pStyle w:val="TableParagraph"/>
              <w:widowControl/>
              <w:spacing w:before="88" w:line="0" w:lineRule="atLeast"/>
              <w:ind w:left="38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303.75</w:t>
            </w:r>
          </w:p>
        </w:tc>
        <w:tc>
          <w:tcPr>
            <w:tcW w:w="1697" w:type="dxa"/>
            <w:vAlign w:val="center"/>
          </w:tcPr>
          <w:p w:rsidR="00AF2673" w:rsidRPr="00A73C53" w:rsidRDefault="00AF2673" w:rsidP="00A73C53">
            <w:pPr>
              <w:pStyle w:val="TableParagraph"/>
              <w:widowControl/>
              <w:spacing w:before="88" w:line="0" w:lineRule="atLeast"/>
              <w:ind w:left="510"/>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91125.00</w:t>
            </w:r>
          </w:p>
        </w:tc>
        <w:tc>
          <w:tcPr>
            <w:tcW w:w="1136" w:type="dxa"/>
            <w:vAlign w:val="center"/>
          </w:tcPr>
          <w:p w:rsidR="00AF2673" w:rsidRPr="00A73C53" w:rsidRDefault="00AF2673" w:rsidP="00A73C53">
            <w:pPr>
              <w:pStyle w:val="TableParagraph"/>
              <w:widowControl/>
              <w:spacing w:before="88" w:line="0" w:lineRule="atLeast"/>
              <w:ind w:left="357"/>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13.32</w:t>
            </w:r>
          </w:p>
        </w:tc>
        <w:tc>
          <w:tcPr>
            <w:tcW w:w="1274" w:type="dxa"/>
            <w:vAlign w:val="center"/>
          </w:tcPr>
          <w:p w:rsidR="00AF2673" w:rsidRPr="00A73C53" w:rsidRDefault="00AF2673" w:rsidP="00A73C53">
            <w:pPr>
              <w:pStyle w:val="TableParagraph"/>
              <w:widowControl/>
              <w:spacing w:before="88" w:line="0" w:lineRule="atLeast"/>
              <w:ind w:left="38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319.74</w:t>
            </w:r>
          </w:p>
        </w:tc>
        <w:tc>
          <w:tcPr>
            <w:tcW w:w="1700" w:type="dxa"/>
            <w:vAlign w:val="center"/>
          </w:tcPr>
          <w:p w:rsidR="00AF2673" w:rsidRPr="00A73C53" w:rsidRDefault="00AF2673" w:rsidP="00A73C53">
            <w:pPr>
              <w:pStyle w:val="TableParagraph"/>
              <w:widowControl/>
              <w:spacing w:before="88" w:line="0" w:lineRule="atLeast"/>
              <w:ind w:left="50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95921.05</w:t>
            </w:r>
          </w:p>
        </w:tc>
      </w:tr>
      <w:tr w:rsidR="00AF2673" w:rsidRPr="00015BC2" w:rsidTr="00015BC2">
        <w:trPr>
          <w:trHeight w:hRule="exact" w:val="340"/>
        </w:trPr>
        <w:tc>
          <w:tcPr>
            <w:tcW w:w="653" w:type="dxa"/>
            <w:vMerge/>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
        </w:tc>
        <w:tc>
          <w:tcPr>
            <w:tcW w:w="886" w:type="dxa"/>
            <w:vAlign w:val="center"/>
          </w:tcPr>
          <w:p w:rsidR="00AF2673" w:rsidRPr="00A73C53" w:rsidRDefault="00AF2673" w:rsidP="00A73C53">
            <w:pPr>
              <w:pStyle w:val="TableParagraph"/>
              <w:widowControl/>
              <w:spacing w:before="15" w:line="0" w:lineRule="atLeast"/>
              <w:ind w:left="166" w:right="167"/>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铁矿</w:t>
            </w:r>
            <w:proofErr w:type="spellEnd"/>
            <w:r w:rsidR="00A73C53" w:rsidRPr="00A73C53">
              <w:rPr>
                <w:rFonts w:ascii="Times New Roman" w:eastAsia="宋体" w:hAnsi="Times New Roman" w:cs="Times New Roman" w:hint="eastAsia"/>
                <w:kern w:val="2"/>
                <w:sz w:val="21"/>
                <w:szCs w:val="21"/>
                <w:lang w:eastAsia="zh-CN"/>
              </w:rPr>
              <w:t>渣</w:t>
            </w:r>
            <w:r w:rsidRPr="00A73C53">
              <w:rPr>
                <w:rFonts w:ascii="Times New Roman" w:eastAsia="宋体" w:hAnsi="Times New Roman" w:cs="Times New Roman"/>
                <w:kern w:val="2"/>
                <w:sz w:val="21"/>
                <w:szCs w:val="21"/>
                <w:lang w:eastAsia="zh-CN"/>
              </w:rPr>
              <w:t>粉</w:t>
            </w:r>
            <w:r w:rsidRPr="00A73C53">
              <w:rPr>
                <w:rFonts w:ascii="Times New Roman" w:eastAsia="宋体" w:hAnsi="Times New Roman" w:cs="Times New Roman"/>
                <w:kern w:val="2"/>
                <w:sz w:val="21"/>
                <w:szCs w:val="21"/>
                <w:lang w:eastAsia="zh-CN"/>
              </w:rPr>
              <w:t xml:space="preserve"> </w:t>
            </w:r>
            <w:proofErr w:type="spellStart"/>
            <w:r w:rsidRPr="00A73C53">
              <w:rPr>
                <w:rFonts w:ascii="Times New Roman" w:eastAsia="宋体" w:hAnsi="Times New Roman" w:cs="Times New Roman"/>
                <w:kern w:val="2"/>
                <w:sz w:val="21"/>
                <w:szCs w:val="21"/>
                <w:lang w:eastAsia="zh-CN"/>
              </w:rPr>
              <w:t>选矿废</w:t>
            </w:r>
            <w:proofErr w:type="spellEnd"/>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渣</w:t>
            </w:r>
          </w:p>
        </w:tc>
        <w:tc>
          <w:tcPr>
            <w:tcW w:w="749" w:type="dxa"/>
            <w:vAlign w:val="center"/>
          </w:tcPr>
          <w:p w:rsidR="00AF2673" w:rsidRPr="00A73C53" w:rsidRDefault="00AF2673" w:rsidP="00A73C53">
            <w:pPr>
              <w:pStyle w:val="TableParagraph"/>
              <w:widowControl/>
              <w:spacing w:line="0" w:lineRule="atLeast"/>
              <w:ind w:left="210"/>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8.00</w:t>
            </w:r>
          </w:p>
        </w:tc>
        <w:tc>
          <w:tcPr>
            <w:tcW w:w="1135" w:type="dxa"/>
            <w:vAlign w:val="center"/>
          </w:tcPr>
          <w:p w:rsidR="00AF2673" w:rsidRPr="00A73C53" w:rsidRDefault="00AF2673" w:rsidP="00A73C53">
            <w:pPr>
              <w:pStyle w:val="TableParagraph"/>
              <w:widowControl/>
              <w:spacing w:line="0" w:lineRule="atLeast"/>
              <w:ind w:right="3"/>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5.00</w:t>
            </w:r>
          </w:p>
        </w:tc>
        <w:tc>
          <w:tcPr>
            <w:tcW w:w="1275" w:type="dxa"/>
            <w:vAlign w:val="center"/>
          </w:tcPr>
          <w:p w:rsidR="00AF2673" w:rsidRPr="00A73C53" w:rsidRDefault="00AF2673" w:rsidP="00A73C53">
            <w:pPr>
              <w:pStyle w:val="TableParagraph"/>
              <w:widowControl/>
              <w:spacing w:line="0" w:lineRule="atLeast"/>
              <w:ind w:left="410" w:right="409"/>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75.00</w:t>
            </w:r>
          </w:p>
        </w:tc>
        <w:tc>
          <w:tcPr>
            <w:tcW w:w="1627" w:type="dxa"/>
            <w:vAlign w:val="center"/>
          </w:tcPr>
          <w:p w:rsidR="00AF2673" w:rsidRPr="00A73C53" w:rsidRDefault="00AF2673" w:rsidP="00A73C53">
            <w:pPr>
              <w:pStyle w:val="TableParagraph"/>
              <w:widowControl/>
              <w:spacing w:line="0" w:lineRule="atLeast"/>
              <w:ind w:left="585" w:right="586"/>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81.52</w:t>
            </w:r>
          </w:p>
        </w:tc>
        <w:tc>
          <w:tcPr>
            <w:tcW w:w="783" w:type="dxa"/>
            <w:vAlign w:val="center"/>
          </w:tcPr>
          <w:p w:rsidR="00AF2673" w:rsidRPr="00A73C53" w:rsidRDefault="00AF2673" w:rsidP="00A73C53">
            <w:pPr>
              <w:pStyle w:val="TableParagraph"/>
              <w:widowControl/>
              <w:spacing w:line="0" w:lineRule="atLeast"/>
              <w:ind w:left="181"/>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14.06</w:t>
            </w:r>
          </w:p>
        </w:tc>
        <w:tc>
          <w:tcPr>
            <w:tcW w:w="1277" w:type="dxa"/>
            <w:vAlign w:val="center"/>
          </w:tcPr>
          <w:p w:rsidR="00AF2673" w:rsidRPr="00A73C53" w:rsidRDefault="00AF2673" w:rsidP="00A73C53">
            <w:pPr>
              <w:pStyle w:val="TableParagraph"/>
              <w:widowControl/>
              <w:spacing w:line="0" w:lineRule="atLeast"/>
              <w:ind w:left="38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337.50</w:t>
            </w:r>
          </w:p>
        </w:tc>
        <w:tc>
          <w:tcPr>
            <w:tcW w:w="1697" w:type="dxa"/>
            <w:vAlign w:val="center"/>
          </w:tcPr>
          <w:p w:rsidR="00AF2673" w:rsidRPr="00A73C53" w:rsidRDefault="00AF2673" w:rsidP="00A73C53">
            <w:pPr>
              <w:pStyle w:val="TableParagraph"/>
              <w:widowControl/>
              <w:spacing w:line="0" w:lineRule="atLeast"/>
              <w:ind w:left="459"/>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101250.00</w:t>
            </w:r>
          </w:p>
        </w:tc>
        <w:tc>
          <w:tcPr>
            <w:tcW w:w="1136" w:type="dxa"/>
            <w:vAlign w:val="center"/>
          </w:tcPr>
          <w:p w:rsidR="00AF2673" w:rsidRPr="00A73C53" w:rsidRDefault="00AF2673" w:rsidP="00A73C53">
            <w:pPr>
              <w:pStyle w:val="TableParagraph"/>
              <w:widowControl/>
              <w:spacing w:line="0" w:lineRule="atLeast"/>
              <w:ind w:left="357"/>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15.29</w:t>
            </w:r>
          </w:p>
        </w:tc>
        <w:tc>
          <w:tcPr>
            <w:tcW w:w="1274" w:type="dxa"/>
            <w:vAlign w:val="center"/>
          </w:tcPr>
          <w:p w:rsidR="00AF2673" w:rsidRPr="00A73C53" w:rsidRDefault="00AF2673" w:rsidP="00A73C53">
            <w:pPr>
              <w:pStyle w:val="TableParagraph"/>
              <w:widowControl/>
              <w:spacing w:line="0" w:lineRule="atLeast"/>
              <w:ind w:left="385"/>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366.85</w:t>
            </w:r>
          </w:p>
        </w:tc>
        <w:tc>
          <w:tcPr>
            <w:tcW w:w="1700" w:type="dxa"/>
            <w:vAlign w:val="center"/>
          </w:tcPr>
          <w:p w:rsidR="00AF2673" w:rsidRPr="00A73C53" w:rsidRDefault="00AF2673" w:rsidP="00A73C53">
            <w:pPr>
              <w:pStyle w:val="TableParagraph"/>
              <w:widowControl/>
              <w:spacing w:line="0" w:lineRule="atLeast"/>
              <w:ind w:left="464"/>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110054.35</w:t>
            </w:r>
          </w:p>
        </w:tc>
      </w:tr>
      <w:tr w:rsidR="00AF2673" w:rsidRPr="00015BC2" w:rsidTr="00015BC2">
        <w:trPr>
          <w:trHeight w:hRule="exact" w:val="340"/>
        </w:trPr>
        <w:tc>
          <w:tcPr>
            <w:tcW w:w="65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生料</w:t>
            </w:r>
            <w:proofErr w:type="spellEnd"/>
          </w:p>
        </w:tc>
        <w:tc>
          <w:tcPr>
            <w:tcW w:w="88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生料</w:t>
            </w:r>
            <w:proofErr w:type="spellEnd"/>
          </w:p>
        </w:tc>
        <w:tc>
          <w:tcPr>
            <w:tcW w:w="749"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13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100.00</w:t>
            </w:r>
          </w:p>
        </w:tc>
        <w:tc>
          <w:tcPr>
            <w:tcW w:w="127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1500</w:t>
            </w:r>
          </w:p>
        </w:tc>
        <w:tc>
          <w:tcPr>
            <w:tcW w:w="162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78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281.25</w:t>
            </w:r>
          </w:p>
        </w:tc>
        <w:tc>
          <w:tcPr>
            <w:tcW w:w="127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6750</w:t>
            </w:r>
          </w:p>
        </w:tc>
        <w:tc>
          <w:tcPr>
            <w:tcW w:w="169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2025000.00</w:t>
            </w:r>
          </w:p>
        </w:tc>
        <w:tc>
          <w:tcPr>
            <w:tcW w:w="113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27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70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015BC2">
        <w:trPr>
          <w:trHeight w:hRule="exact" w:val="340"/>
        </w:trPr>
        <w:tc>
          <w:tcPr>
            <w:tcW w:w="65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熟料</w:t>
            </w:r>
            <w:proofErr w:type="spellEnd"/>
          </w:p>
        </w:tc>
        <w:tc>
          <w:tcPr>
            <w:tcW w:w="88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熟料</w:t>
            </w:r>
            <w:proofErr w:type="spellEnd"/>
          </w:p>
        </w:tc>
        <w:tc>
          <w:tcPr>
            <w:tcW w:w="749"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13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27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62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78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187.5</w:t>
            </w:r>
          </w:p>
        </w:tc>
        <w:tc>
          <w:tcPr>
            <w:tcW w:w="127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4500</w:t>
            </w:r>
          </w:p>
        </w:tc>
        <w:tc>
          <w:tcPr>
            <w:tcW w:w="169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1350000.00</w:t>
            </w:r>
          </w:p>
        </w:tc>
        <w:tc>
          <w:tcPr>
            <w:tcW w:w="113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27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70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015BC2">
        <w:trPr>
          <w:trHeight w:hRule="exact" w:val="340"/>
        </w:trPr>
        <w:tc>
          <w:tcPr>
            <w:tcW w:w="65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燃煤</w:t>
            </w:r>
            <w:proofErr w:type="spellEnd"/>
          </w:p>
        </w:tc>
        <w:tc>
          <w:tcPr>
            <w:tcW w:w="88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烧成用</w:t>
            </w:r>
            <w:proofErr w:type="spellEnd"/>
            <w:r w:rsidRPr="00A73C53">
              <w:rPr>
                <w:rFonts w:ascii="Times New Roman" w:eastAsia="宋体" w:hAnsi="Times New Roman" w:cs="Times New Roman"/>
                <w:kern w:val="2"/>
                <w:sz w:val="21"/>
                <w:szCs w:val="21"/>
                <w:lang w:eastAsia="zh-CN"/>
              </w:rPr>
              <w:t xml:space="preserve"> </w:t>
            </w:r>
            <w:r w:rsidRPr="00A73C53">
              <w:rPr>
                <w:rFonts w:ascii="Times New Roman" w:eastAsia="宋体" w:hAnsi="Times New Roman" w:cs="Times New Roman"/>
                <w:kern w:val="2"/>
                <w:sz w:val="21"/>
                <w:szCs w:val="21"/>
                <w:lang w:eastAsia="zh-CN"/>
              </w:rPr>
              <w:t>煤</w:t>
            </w:r>
          </w:p>
        </w:tc>
        <w:tc>
          <w:tcPr>
            <w:tcW w:w="749"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12</w:t>
            </w:r>
          </w:p>
        </w:tc>
        <w:tc>
          <w:tcPr>
            <w:tcW w:w="113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275"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137.01</w:t>
            </w:r>
          </w:p>
        </w:tc>
        <w:tc>
          <w:tcPr>
            <w:tcW w:w="162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155.69</w:t>
            </w:r>
          </w:p>
        </w:tc>
        <w:tc>
          <w:tcPr>
            <w:tcW w:w="78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25.69</w:t>
            </w:r>
          </w:p>
        </w:tc>
        <w:tc>
          <w:tcPr>
            <w:tcW w:w="127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616.55</w:t>
            </w:r>
          </w:p>
        </w:tc>
        <w:tc>
          <w:tcPr>
            <w:tcW w:w="1697"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184963.50</w:t>
            </w:r>
          </w:p>
        </w:tc>
        <w:tc>
          <w:tcPr>
            <w:tcW w:w="113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29.19</w:t>
            </w:r>
          </w:p>
        </w:tc>
        <w:tc>
          <w:tcPr>
            <w:tcW w:w="127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700.62</w:t>
            </w:r>
          </w:p>
        </w:tc>
        <w:tc>
          <w:tcPr>
            <w:tcW w:w="170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210185.80</w:t>
            </w:r>
          </w:p>
        </w:tc>
      </w:tr>
    </w:tbl>
    <w:p w:rsidR="00AF2673" w:rsidRDefault="00AF2673" w:rsidP="00AF2673">
      <w:pPr>
        <w:spacing w:before="47" w:line="309" w:lineRule="auto"/>
        <w:ind w:left="593" w:right="8580" w:hanging="354"/>
        <w:rPr>
          <w:rFonts w:ascii="Times New Roman" w:eastAsia="Times New Roman" w:hAnsi="Times New Roman" w:cs="Times New Roman"/>
          <w:sz w:val="18"/>
          <w:szCs w:val="18"/>
          <w:lang w:eastAsia="zh-CN"/>
        </w:rPr>
      </w:pPr>
      <w:r>
        <w:rPr>
          <w:rFonts w:ascii="宋体" w:eastAsia="宋体" w:hAnsi="宋体" w:cs="宋体"/>
          <w:spacing w:val="-4"/>
          <w:sz w:val="18"/>
          <w:szCs w:val="18"/>
          <w:lang w:eastAsia="zh-CN"/>
        </w:rPr>
        <w:t>注：以熟料为平衡基准。窑年运转率：</w:t>
      </w:r>
      <w:r>
        <w:rPr>
          <w:rFonts w:ascii="Times New Roman" w:eastAsia="Times New Roman" w:hAnsi="Times New Roman" w:cs="Times New Roman"/>
          <w:spacing w:val="-4"/>
          <w:sz w:val="18"/>
          <w:szCs w:val="18"/>
          <w:lang w:eastAsia="zh-CN"/>
        </w:rPr>
        <w:t>3</w:t>
      </w:r>
      <w:r w:rsidR="00305743">
        <w:rPr>
          <w:rFonts w:ascii="Times New Roman" w:eastAsia="Times New Roman" w:hAnsi="Times New Roman" w:cs="Times New Roman"/>
          <w:spacing w:val="-4"/>
          <w:sz w:val="18"/>
          <w:szCs w:val="18"/>
          <w:lang w:eastAsia="zh-CN"/>
        </w:rPr>
        <w:t>2</w:t>
      </w:r>
      <w:r>
        <w:rPr>
          <w:rFonts w:ascii="Times New Roman" w:eastAsia="Times New Roman" w:hAnsi="Times New Roman" w:cs="Times New Roman"/>
          <w:spacing w:val="-4"/>
          <w:sz w:val="18"/>
          <w:szCs w:val="18"/>
          <w:lang w:eastAsia="zh-CN"/>
        </w:rPr>
        <w:t>0</w:t>
      </w:r>
      <w:r>
        <w:rPr>
          <w:rFonts w:ascii="Times New Roman" w:eastAsia="Times New Roman" w:hAnsi="Times New Roman" w:cs="Times New Roman"/>
          <w:spacing w:val="-3"/>
          <w:sz w:val="18"/>
          <w:szCs w:val="18"/>
          <w:lang w:eastAsia="zh-CN"/>
        </w:rPr>
        <w:t xml:space="preserve"> </w:t>
      </w:r>
      <w:r>
        <w:rPr>
          <w:rFonts w:ascii="宋体" w:eastAsia="宋体" w:hAnsi="宋体" w:cs="宋体"/>
          <w:spacing w:val="-3"/>
          <w:sz w:val="18"/>
          <w:szCs w:val="18"/>
          <w:lang w:eastAsia="zh-CN"/>
        </w:rPr>
        <w:t>天。理论料耗：</w:t>
      </w:r>
      <w:r>
        <w:rPr>
          <w:rFonts w:ascii="Times New Roman" w:eastAsia="Times New Roman" w:hAnsi="Times New Roman" w:cs="Times New Roman"/>
          <w:spacing w:val="-3"/>
          <w:sz w:val="18"/>
          <w:szCs w:val="18"/>
          <w:lang w:eastAsia="zh-CN"/>
        </w:rPr>
        <w:t>1.51kg/kg.cl</w:t>
      </w:r>
      <w:r>
        <w:rPr>
          <w:rFonts w:ascii="宋体" w:eastAsia="宋体" w:hAnsi="宋体" w:cs="宋体"/>
          <w:spacing w:val="-3"/>
          <w:sz w:val="18"/>
          <w:szCs w:val="18"/>
          <w:lang w:eastAsia="zh-CN"/>
        </w:rPr>
        <w:t>。</w:t>
      </w:r>
      <w:r>
        <w:rPr>
          <w:rFonts w:ascii="宋体" w:eastAsia="宋体" w:hAnsi="宋体" w:cs="宋体"/>
          <w:spacing w:val="23"/>
          <w:sz w:val="18"/>
          <w:szCs w:val="18"/>
          <w:lang w:eastAsia="zh-CN"/>
        </w:rPr>
        <w:t xml:space="preserve"> </w:t>
      </w:r>
      <w:r>
        <w:rPr>
          <w:rFonts w:ascii="宋体" w:eastAsia="宋体" w:hAnsi="宋体" w:cs="宋体"/>
          <w:spacing w:val="-4"/>
          <w:sz w:val="18"/>
          <w:szCs w:val="18"/>
          <w:lang w:eastAsia="zh-CN"/>
        </w:rPr>
        <w:t>煤低位热值：</w:t>
      </w:r>
      <w:r>
        <w:rPr>
          <w:rFonts w:ascii="Times New Roman" w:eastAsia="Times New Roman" w:hAnsi="Times New Roman" w:cs="Times New Roman"/>
          <w:spacing w:val="-4"/>
          <w:sz w:val="18"/>
          <w:szCs w:val="18"/>
          <w:lang w:eastAsia="zh-CN"/>
        </w:rPr>
        <w:t>23022kJ/kg</w:t>
      </w:r>
      <w:r>
        <w:rPr>
          <w:rFonts w:ascii="宋体" w:eastAsia="宋体" w:hAnsi="宋体" w:cs="宋体"/>
          <w:spacing w:val="-4"/>
          <w:sz w:val="18"/>
          <w:szCs w:val="18"/>
          <w:lang w:eastAsia="zh-CN"/>
        </w:rPr>
        <w:t>。熟料热耗：</w:t>
      </w:r>
      <w:r>
        <w:rPr>
          <w:rFonts w:ascii="Times New Roman" w:eastAsia="Times New Roman" w:hAnsi="Times New Roman" w:cs="Times New Roman"/>
          <w:spacing w:val="-4"/>
          <w:sz w:val="18"/>
          <w:szCs w:val="18"/>
          <w:lang w:eastAsia="zh-CN"/>
        </w:rPr>
        <w:t>3154</w:t>
      </w:r>
      <w:r>
        <w:rPr>
          <w:rFonts w:ascii="Times New Roman" w:eastAsia="Times New Roman" w:hAnsi="Times New Roman" w:cs="Times New Roman"/>
          <w:spacing w:val="-3"/>
          <w:sz w:val="18"/>
          <w:szCs w:val="18"/>
          <w:lang w:eastAsia="zh-CN"/>
        </w:rPr>
        <w:t xml:space="preserve"> kJ/kg</w:t>
      </w: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spacing w:line="200" w:lineRule="exact"/>
        <w:rPr>
          <w:sz w:val="20"/>
          <w:szCs w:val="20"/>
          <w:lang w:eastAsia="zh-CN"/>
        </w:rPr>
      </w:pPr>
    </w:p>
    <w:p w:rsidR="00AF2673" w:rsidRDefault="00AF2673" w:rsidP="00AF2673">
      <w:pPr>
        <w:rPr>
          <w:rFonts w:ascii="Times New Roman" w:eastAsia="Times New Roman" w:hAnsi="Times New Roman" w:cs="Times New Roman"/>
          <w:sz w:val="18"/>
          <w:szCs w:val="18"/>
          <w:lang w:eastAsia="zh-CN"/>
        </w:rPr>
        <w:sectPr w:rsidR="00AF2673" w:rsidSect="00F745A2">
          <w:headerReference w:type="default" r:id="rId10"/>
          <w:footerReference w:type="default" r:id="rId11"/>
          <w:pgSz w:w="16839" w:h="11920" w:orient="landscape"/>
          <w:pgMar w:top="1588" w:right="1588" w:bottom="1588" w:left="1588" w:header="0" w:footer="0" w:gutter="0"/>
          <w:cols w:space="720"/>
        </w:sectPr>
      </w:pPr>
    </w:p>
    <w:p w:rsidR="00AF2673" w:rsidRPr="00420452"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lastRenderedPageBreak/>
        <w:t>（</w:t>
      </w:r>
      <w:r w:rsidRPr="00420452">
        <w:rPr>
          <w:rFonts w:ascii="Times New Roman" w:eastAsia="宋体" w:hAnsi="Times New Roman" w:cs="Times New Roman"/>
          <w:kern w:val="2"/>
          <w:sz w:val="24"/>
          <w:szCs w:val="24"/>
          <w:lang w:eastAsia="zh-CN"/>
        </w:rPr>
        <w:t>2</w:t>
      </w:r>
      <w:r w:rsidRPr="00420452">
        <w:rPr>
          <w:rFonts w:ascii="Times New Roman" w:eastAsia="宋体" w:hAnsi="Times New Roman" w:cs="Times New Roman"/>
          <w:kern w:val="2"/>
          <w:sz w:val="24"/>
          <w:szCs w:val="24"/>
          <w:lang w:eastAsia="zh-CN"/>
        </w:rPr>
        <w:t>）原辅材料、燃煤主要成分分析</w:t>
      </w:r>
    </w:p>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①</w:t>
      </w:r>
      <w:r w:rsidRPr="00420452">
        <w:rPr>
          <w:rFonts w:ascii="Times New Roman" w:eastAsia="宋体" w:hAnsi="Times New Roman" w:cs="Times New Roman"/>
          <w:kern w:val="2"/>
          <w:sz w:val="24"/>
          <w:szCs w:val="24"/>
          <w:lang w:eastAsia="zh-CN"/>
        </w:rPr>
        <w:t>原辅材料主要成分</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现有工程原辅材料成分分析见表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7</w:t>
      </w:r>
      <w:r w:rsidRPr="00420452">
        <w:rPr>
          <w:rFonts w:ascii="Times New Roman" w:eastAsia="宋体" w:hAnsi="Times New Roman" w:cs="Times New Roman"/>
          <w:kern w:val="2"/>
          <w:sz w:val="24"/>
          <w:szCs w:val="24"/>
          <w:lang w:eastAsia="zh-CN"/>
        </w:rPr>
        <w:t>。</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7</w:t>
      </w:r>
      <w:r w:rsidRPr="00A73C53">
        <w:rPr>
          <w:rFonts w:ascii="等线" w:eastAsia="黑体" w:hAnsi="等线" w:cs="Times New Roman"/>
          <w:kern w:val="2"/>
          <w:sz w:val="24"/>
          <w:szCs w:val="24"/>
          <w:lang w:eastAsia="zh-CN"/>
        </w:rPr>
        <w:tab/>
      </w:r>
      <w:r w:rsidR="00305743" w:rsidRP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w:t>
      </w:r>
      <w:r w:rsidR="00305743" w:rsidRPr="00A73C53">
        <w:rPr>
          <w:rFonts w:ascii="等线" w:eastAsia="黑体" w:hAnsi="等线" w:cs="Times New Roman" w:hint="eastAsia"/>
          <w:kern w:val="2"/>
          <w:sz w:val="24"/>
          <w:szCs w:val="24"/>
          <w:lang w:eastAsia="zh-CN"/>
        </w:rPr>
        <w:t>工程</w:t>
      </w:r>
      <w:r w:rsidRPr="00A73C53">
        <w:rPr>
          <w:rFonts w:ascii="等线" w:eastAsia="黑体" w:hAnsi="等线" w:cs="Times New Roman"/>
          <w:kern w:val="2"/>
          <w:sz w:val="24"/>
          <w:szCs w:val="24"/>
          <w:lang w:eastAsia="zh-CN"/>
        </w:rPr>
        <w:t>原辅材料主要成分分析表</w:t>
      </w:r>
    </w:p>
    <w:tbl>
      <w:tblPr>
        <w:tblStyle w:val="TableNormal"/>
        <w:tblW w:w="8718"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2024"/>
        <w:gridCol w:w="1340"/>
        <w:gridCol w:w="1338"/>
        <w:gridCol w:w="1340"/>
        <w:gridCol w:w="1338"/>
        <w:gridCol w:w="1338"/>
      </w:tblGrid>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原料种类</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石灰石</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粘土</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煤矸石</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矿渣</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粉煤灰</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LOSS</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10.16</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16.18</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1.06</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0.6</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SiO2</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1.51</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57.05</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56.84</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35.05</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Al2O3</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0.2</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13.93</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16.90</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13.75</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Fe2O3</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0.03</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4.83</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3.41</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2.08</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CaO</w:t>
            </w:r>
            <w:proofErr w:type="spellEnd"/>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48.05</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8.46</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2.71</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39.77</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MgO</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0.4</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2.90</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1.42</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7.36</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Na2O</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0.12</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1.08</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0.27</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0.39</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r w:rsidR="00AF2673" w:rsidRPr="00015BC2" w:rsidTr="00F745A2">
        <w:trPr>
          <w:trHeight w:hRule="exact" w:val="349"/>
          <w:jc w:val="center"/>
        </w:trPr>
        <w:tc>
          <w:tcPr>
            <w:tcW w:w="2024"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K2O</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r w:rsidRPr="00A73C53">
              <w:rPr>
                <w:rFonts w:ascii="Times New Roman" w:eastAsia="宋体" w:hAnsi="Times New Roman" w:cs="Times New Roman"/>
                <w:kern w:val="2"/>
                <w:sz w:val="21"/>
                <w:szCs w:val="21"/>
                <w:lang w:eastAsia="zh-CN"/>
              </w:rPr>
              <w:t>）</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0.18</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2.14</w:t>
            </w:r>
          </w:p>
        </w:tc>
        <w:tc>
          <w:tcPr>
            <w:tcW w:w="134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1.28</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0.40</w:t>
            </w:r>
          </w:p>
        </w:tc>
        <w:tc>
          <w:tcPr>
            <w:tcW w:w="133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r>
    </w:tbl>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②</w:t>
      </w:r>
      <w:r w:rsidRPr="00420452">
        <w:rPr>
          <w:rFonts w:ascii="Times New Roman" w:eastAsia="宋体" w:hAnsi="Times New Roman" w:cs="Times New Roman"/>
          <w:kern w:val="2"/>
          <w:sz w:val="24"/>
          <w:szCs w:val="24"/>
          <w:lang w:eastAsia="zh-CN"/>
        </w:rPr>
        <w:t>燃料煤</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现有工程燃料煤的成分分析见表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8</w:t>
      </w:r>
      <w:r w:rsidRPr="00420452">
        <w:rPr>
          <w:rFonts w:ascii="Times New Roman" w:eastAsia="宋体" w:hAnsi="Times New Roman" w:cs="Times New Roman"/>
          <w:kern w:val="2"/>
          <w:sz w:val="24"/>
          <w:szCs w:val="24"/>
          <w:lang w:eastAsia="zh-CN"/>
        </w:rPr>
        <w:t>。</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8          </w:t>
      </w:r>
      <w:r w:rsidRPr="00A73C53">
        <w:rPr>
          <w:rFonts w:ascii="等线" w:eastAsia="黑体" w:hAnsi="等线" w:cs="Times New Roman"/>
          <w:kern w:val="2"/>
          <w:sz w:val="24"/>
          <w:szCs w:val="24"/>
          <w:lang w:eastAsia="zh-CN"/>
        </w:rPr>
        <w:tab/>
      </w:r>
      <w:r w:rsidRPr="00A73C53">
        <w:rPr>
          <w:rFonts w:ascii="等线" w:eastAsia="黑体" w:hAnsi="等线" w:cs="Times New Roman"/>
          <w:kern w:val="2"/>
          <w:sz w:val="24"/>
          <w:szCs w:val="24"/>
          <w:lang w:eastAsia="zh-CN"/>
        </w:rPr>
        <w:t>燃料煤主要成分分析一览表</w:t>
      </w:r>
    </w:p>
    <w:tbl>
      <w:tblPr>
        <w:tblStyle w:val="TableNormal"/>
        <w:tblW w:w="8789" w:type="dxa"/>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4111"/>
        <w:gridCol w:w="1460"/>
        <w:gridCol w:w="3218"/>
      </w:tblGrid>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名称</w:t>
            </w:r>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单位</w:t>
            </w:r>
            <w:proofErr w:type="spellEnd"/>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数量</w:t>
            </w:r>
            <w:proofErr w:type="spellEnd"/>
          </w:p>
        </w:tc>
      </w:tr>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低位发热量</w:t>
            </w:r>
            <w:proofErr w:type="spellEnd"/>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kJ/kg</w:t>
            </w:r>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28001</w:t>
            </w:r>
          </w:p>
        </w:tc>
      </w:tr>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干燥无灰基挥发分</w:t>
            </w:r>
            <w:proofErr w:type="spellEnd"/>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27.57</w:t>
            </w:r>
          </w:p>
        </w:tc>
      </w:tr>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空气干燥基水分</w:t>
            </w:r>
            <w:proofErr w:type="spellEnd"/>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2.47</w:t>
            </w:r>
          </w:p>
        </w:tc>
      </w:tr>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空气干燥基灰分</w:t>
            </w:r>
            <w:proofErr w:type="spellEnd"/>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13.17</w:t>
            </w:r>
          </w:p>
        </w:tc>
      </w:tr>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全水分</w:t>
            </w:r>
            <w:proofErr w:type="spellEnd"/>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11.69</w:t>
            </w:r>
          </w:p>
        </w:tc>
      </w:tr>
      <w:tr w:rsidR="00AF2673" w:rsidRPr="00015BC2" w:rsidTr="00F745A2">
        <w:trPr>
          <w:trHeight w:hRule="exact" w:val="345"/>
        </w:trPr>
        <w:tc>
          <w:tcPr>
            <w:tcW w:w="4111"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空气干燥基全硫</w:t>
            </w:r>
            <w:proofErr w:type="spellEnd"/>
          </w:p>
        </w:tc>
        <w:tc>
          <w:tcPr>
            <w:tcW w:w="1460"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w:t>
            </w:r>
          </w:p>
        </w:tc>
        <w:tc>
          <w:tcPr>
            <w:tcW w:w="32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0.49</w:t>
            </w:r>
          </w:p>
        </w:tc>
      </w:tr>
    </w:tbl>
    <w:p w:rsidR="00AF2673" w:rsidRPr="00842027" w:rsidRDefault="00AF2673" w:rsidP="00842027">
      <w:pPr>
        <w:pStyle w:val="2"/>
        <w:keepNext/>
        <w:keepLines/>
        <w:widowControl/>
        <w:tabs>
          <w:tab w:val="left" w:pos="0"/>
        </w:tabs>
        <w:spacing w:before="60" w:after="60" w:line="360" w:lineRule="auto"/>
        <w:ind w:left="0"/>
        <w:rPr>
          <w:rFonts w:cs="Times New Roman"/>
          <w:sz w:val="24"/>
          <w:szCs w:val="24"/>
          <w:lang w:eastAsia="zh-CN"/>
        </w:rPr>
      </w:pPr>
      <w:r w:rsidRPr="00842027">
        <w:rPr>
          <w:rFonts w:cs="Times New Roman"/>
          <w:sz w:val="24"/>
          <w:szCs w:val="24"/>
          <w:lang w:eastAsia="zh-CN"/>
        </w:rPr>
        <w:t>3.3污染源达标排放情况</w:t>
      </w:r>
    </w:p>
    <w:p w:rsidR="00420452"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现有水泥</w:t>
      </w:r>
      <w:proofErr w:type="gramStart"/>
      <w:r w:rsidRPr="00420452">
        <w:rPr>
          <w:rFonts w:ascii="Times New Roman" w:eastAsia="宋体" w:hAnsi="Times New Roman" w:cs="Times New Roman"/>
          <w:kern w:val="2"/>
          <w:sz w:val="24"/>
          <w:szCs w:val="24"/>
          <w:lang w:eastAsia="zh-CN"/>
        </w:rPr>
        <w:t>窑所有</w:t>
      </w:r>
      <w:proofErr w:type="gramEnd"/>
      <w:r w:rsidRPr="00420452">
        <w:rPr>
          <w:rFonts w:ascii="Times New Roman" w:eastAsia="宋体" w:hAnsi="Times New Roman" w:cs="Times New Roman"/>
          <w:kern w:val="2"/>
          <w:sz w:val="24"/>
          <w:szCs w:val="24"/>
          <w:lang w:eastAsia="zh-CN"/>
        </w:rPr>
        <w:t>生产线的达标排放情况，依托数据是在线监测及自行监测。</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根据《水泥窑协同处置固体废物污染控制标准》（</w:t>
      </w:r>
      <w:r w:rsidRPr="00420452">
        <w:rPr>
          <w:rFonts w:ascii="Times New Roman" w:eastAsia="宋体" w:hAnsi="Times New Roman" w:cs="Times New Roman"/>
          <w:kern w:val="2"/>
          <w:sz w:val="24"/>
          <w:szCs w:val="24"/>
          <w:lang w:eastAsia="zh-CN"/>
        </w:rPr>
        <w:t>GB30485-2013</w:t>
      </w:r>
      <w:r w:rsidRPr="00420452">
        <w:rPr>
          <w:rFonts w:ascii="Times New Roman" w:eastAsia="宋体" w:hAnsi="Times New Roman" w:cs="Times New Roman"/>
          <w:kern w:val="2"/>
          <w:sz w:val="24"/>
          <w:szCs w:val="24"/>
          <w:lang w:eastAsia="zh-CN"/>
        </w:rPr>
        <w:t>）中相关要求，</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对于改造利用原有设施协同处置固体废物的水泥窑，在进行改造之前原有设施</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应连续两年达到《水泥工业大气污染物排放标准》（</w:t>
      </w:r>
      <w:r w:rsidRPr="00420452">
        <w:rPr>
          <w:rFonts w:ascii="Times New Roman" w:eastAsia="宋体" w:hAnsi="Times New Roman" w:cs="Times New Roman"/>
          <w:kern w:val="2"/>
          <w:sz w:val="24"/>
          <w:szCs w:val="24"/>
          <w:lang w:eastAsia="zh-CN"/>
        </w:rPr>
        <w:t>GB4915-2013</w:t>
      </w:r>
      <w:r w:rsidRPr="00420452">
        <w:rPr>
          <w:rFonts w:ascii="Times New Roman" w:eastAsia="宋体" w:hAnsi="Times New Roman" w:cs="Times New Roman"/>
          <w:kern w:val="2"/>
          <w:sz w:val="24"/>
          <w:szCs w:val="24"/>
          <w:lang w:eastAsia="zh-CN"/>
        </w:rPr>
        <w:t>）的要求。</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为了解</w:t>
      </w:r>
      <w:r w:rsidR="00573E7C" w:rsidRPr="00420452">
        <w:rPr>
          <w:rFonts w:ascii="Times New Roman" w:eastAsia="宋体" w:hAnsi="Times New Roman" w:cs="Times New Roman"/>
          <w:kern w:val="2"/>
          <w:sz w:val="24"/>
          <w:szCs w:val="24"/>
          <w:lang w:eastAsia="zh-CN"/>
        </w:rPr>
        <w:t>甘肃寿鹿山水泥有限责任公司</w:t>
      </w:r>
      <w:r w:rsidRPr="00420452">
        <w:rPr>
          <w:rFonts w:ascii="Times New Roman" w:eastAsia="宋体" w:hAnsi="Times New Roman" w:cs="Times New Roman"/>
          <w:kern w:val="2"/>
          <w:sz w:val="24"/>
          <w:szCs w:val="24"/>
          <w:lang w:eastAsia="zh-CN"/>
        </w:rPr>
        <w:t>现有</w:t>
      </w:r>
      <w:r w:rsidRPr="00420452">
        <w:rPr>
          <w:rFonts w:ascii="Times New Roman" w:eastAsia="宋体" w:hAnsi="Times New Roman" w:cs="Times New Roman"/>
          <w:kern w:val="2"/>
          <w:sz w:val="24"/>
          <w:szCs w:val="24"/>
          <w:lang w:eastAsia="zh-CN"/>
        </w:rPr>
        <w:t xml:space="preserve"> 4500t/d </w:t>
      </w:r>
      <w:r w:rsidRPr="00420452">
        <w:rPr>
          <w:rFonts w:ascii="Times New Roman" w:eastAsia="宋体" w:hAnsi="Times New Roman" w:cs="Times New Roman"/>
          <w:kern w:val="2"/>
          <w:sz w:val="24"/>
          <w:szCs w:val="24"/>
          <w:lang w:eastAsia="zh-CN"/>
        </w:rPr>
        <w:t>熟料生产线污染源达标排</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放情况，本次评价引用污染源在线监测数据和自行监测数据，对厂内现有生产</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线的达标排放情况进行分析。详见附件</w:t>
      </w:r>
      <w:r w:rsidRPr="00420452">
        <w:rPr>
          <w:rFonts w:ascii="Times New Roman" w:eastAsia="宋体" w:hAnsi="Times New Roman" w:cs="Times New Roman"/>
          <w:kern w:val="2"/>
          <w:sz w:val="24"/>
          <w:szCs w:val="24"/>
          <w:lang w:eastAsia="zh-CN"/>
        </w:rPr>
        <w:t xml:space="preserve"> 7 </w:t>
      </w:r>
      <w:r w:rsidR="00573E7C" w:rsidRPr="00420452">
        <w:rPr>
          <w:rFonts w:ascii="Times New Roman" w:eastAsia="宋体" w:hAnsi="Times New Roman" w:cs="Times New Roman"/>
          <w:kern w:val="2"/>
          <w:sz w:val="24"/>
          <w:szCs w:val="24"/>
          <w:lang w:eastAsia="zh-CN"/>
        </w:rPr>
        <w:t>白银</w:t>
      </w:r>
      <w:r w:rsidRPr="00420452">
        <w:rPr>
          <w:rFonts w:ascii="Times New Roman" w:eastAsia="宋体" w:hAnsi="Times New Roman" w:cs="Times New Roman"/>
          <w:kern w:val="2"/>
          <w:sz w:val="24"/>
          <w:szCs w:val="24"/>
          <w:lang w:eastAsia="zh-CN"/>
        </w:rPr>
        <w:t>市环境保护局</w:t>
      </w:r>
      <w:r w:rsidR="00573E7C" w:rsidRPr="00420452">
        <w:rPr>
          <w:rFonts w:ascii="Times New Roman" w:eastAsia="宋体" w:hAnsi="Times New Roman" w:cs="Times New Roman"/>
          <w:kern w:val="2"/>
          <w:sz w:val="24"/>
          <w:szCs w:val="24"/>
          <w:lang w:eastAsia="zh-CN"/>
        </w:rPr>
        <w:t>景泰</w:t>
      </w:r>
      <w:r w:rsidRPr="00420452">
        <w:rPr>
          <w:rFonts w:ascii="Times New Roman" w:eastAsia="宋体" w:hAnsi="Times New Roman" w:cs="Times New Roman"/>
          <w:kern w:val="2"/>
          <w:sz w:val="24"/>
          <w:szCs w:val="24"/>
          <w:lang w:eastAsia="zh-CN"/>
        </w:rPr>
        <w:t>分局关于无环</w:t>
      </w:r>
      <w:r w:rsidRPr="00420452">
        <w:rPr>
          <w:rFonts w:ascii="Times New Roman" w:eastAsia="宋体" w:hAnsi="Times New Roman" w:cs="Times New Roman"/>
          <w:kern w:val="2"/>
          <w:sz w:val="24"/>
          <w:szCs w:val="24"/>
          <w:lang w:eastAsia="zh-CN"/>
        </w:rPr>
        <w:t xml:space="preserve"> </w:t>
      </w:r>
      <w:proofErr w:type="gramStart"/>
      <w:r w:rsidRPr="00420452">
        <w:rPr>
          <w:rFonts w:ascii="Times New Roman" w:eastAsia="宋体" w:hAnsi="Times New Roman" w:cs="Times New Roman"/>
          <w:kern w:val="2"/>
          <w:sz w:val="24"/>
          <w:szCs w:val="24"/>
          <w:lang w:eastAsia="zh-CN"/>
        </w:rPr>
        <w:t>保违法</w:t>
      </w:r>
      <w:proofErr w:type="gramEnd"/>
      <w:r w:rsidRPr="00420452">
        <w:rPr>
          <w:rFonts w:ascii="Times New Roman" w:eastAsia="宋体" w:hAnsi="Times New Roman" w:cs="Times New Roman"/>
          <w:kern w:val="2"/>
          <w:sz w:val="24"/>
          <w:szCs w:val="24"/>
          <w:lang w:eastAsia="zh-CN"/>
        </w:rPr>
        <w:t>违规记录证明函。</w:t>
      </w:r>
    </w:p>
    <w:p w:rsidR="00AF2673" w:rsidRPr="00573E7C" w:rsidRDefault="00AF2673" w:rsidP="00573E7C">
      <w:pPr>
        <w:pStyle w:val="32"/>
        <w:spacing w:before="0" w:after="0" w:line="360" w:lineRule="auto"/>
        <w:rPr>
          <w:rFonts w:ascii="Times New Roman" w:hAnsi="Times New Roman" w:cs="Times New Roman"/>
          <w:szCs w:val="24"/>
        </w:rPr>
      </w:pPr>
      <w:r w:rsidRPr="00573E7C">
        <w:rPr>
          <w:rFonts w:ascii="Times New Roman" w:hAnsi="Times New Roman" w:cs="Times New Roman"/>
          <w:szCs w:val="24"/>
        </w:rPr>
        <w:t>3.3.1</w:t>
      </w:r>
      <w:r w:rsidRPr="00573E7C">
        <w:rPr>
          <w:rFonts w:ascii="Times New Roman" w:hAnsi="Times New Roman" w:cs="Times New Roman"/>
          <w:szCs w:val="24"/>
        </w:rPr>
        <w:t>废气</w:t>
      </w:r>
    </w:p>
    <w:p w:rsidR="00420452"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水泥生产线产生的废气污染物包括有组织废气和无组织废气，有组织废气</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主要为水泥熟料生产线的窑尾烟囱、窑头烟囱、煤磨、</w:t>
      </w:r>
      <w:proofErr w:type="gramStart"/>
      <w:r w:rsidRPr="00420452">
        <w:rPr>
          <w:rFonts w:ascii="Times New Roman" w:eastAsia="宋体" w:hAnsi="Times New Roman" w:cs="Times New Roman"/>
          <w:kern w:val="2"/>
          <w:sz w:val="24"/>
          <w:szCs w:val="24"/>
          <w:lang w:eastAsia="zh-CN"/>
        </w:rPr>
        <w:t>水泥磨排气筒</w:t>
      </w:r>
      <w:proofErr w:type="gramEnd"/>
      <w:r w:rsidRPr="00420452">
        <w:rPr>
          <w:rFonts w:ascii="Times New Roman" w:eastAsia="宋体" w:hAnsi="Times New Roman" w:cs="Times New Roman"/>
          <w:kern w:val="2"/>
          <w:sz w:val="24"/>
          <w:szCs w:val="24"/>
          <w:lang w:eastAsia="zh-CN"/>
        </w:rPr>
        <w:t>等。新型</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干法水泥</w:t>
      </w:r>
      <w:r w:rsidRPr="00420452">
        <w:rPr>
          <w:rFonts w:ascii="Times New Roman" w:eastAsia="宋体" w:hAnsi="Times New Roman" w:cs="Times New Roman"/>
          <w:kern w:val="2"/>
          <w:sz w:val="24"/>
          <w:szCs w:val="24"/>
          <w:lang w:eastAsia="zh-CN"/>
        </w:rPr>
        <w:lastRenderedPageBreak/>
        <w:t>窑熟料生产线，窑</w:t>
      </w:r>
      <w:proofErr w:type="gramStart"/>
      <w:r w:rsidRPr="00420452">
        <w:rPr>
          <w:rFonts w:ascii="Times New Roman" w:eastAsia="宋体" w:hAnsi="Times New Roman" w:cs="Times New Roman"/>
          <w:kern w:val="2"/>
          <w:sz w:val="24"/>
          <w:szCs w:val="24"/>
          <w:lang w:eastAsia="zh-CN"/>
        </w:rPr>
        <w:t>尾配套</w:t>
      </w:r>
      <w:proofErr w:type="gramEnd"/>
      <w:r w:rsidRPr="00420452">
        <w:rPr>
          <w:rFonts w:ascii="Times New Roman" w:eastAsia="宋体" w:hAnsi="Times New Roman" w:cs="Times New Roman"/>
          <w:kern w:val="2"/>
          <w:sz w:val="24"/>
          <w:szCs w:val="24"/>
          <w:lang w:eastAsia="zh-CN"/>
        </w:rPr>
        <w:t>建设</w:t>
      </w:r>
      <w:proofErr w:type="gramStart"/>
      <w:r w:rsidRPr="00420452">
        <w:rPr>
          <w:rFonts w:ascii="Times New Roman" w:eastAsia="宋体" w:hAnsi="Times New Roman" w:cs="Times New Roman"/>
          <w:kern w:val="2"/>
          <w:sz w:val="24"/>
          <w:szCs w:val="24"/>
          <w:lang w:eastAsia="zh-CN"/>
        </w:rPr>
        <w:t>了低氮燃烧</w:t>
      </w:r>
      <w:proofErr w:type="gramEnd"/>
      <w:r w:rsidRPr="00420452">
        <w:rPr>
          <w:rFonts w:ascii="Times New Roman" w:eastAsia="宋体" w:hAnsi="Times New Roman" w:cs="Times New Roman"/>
          <w:kern w:val="2"/>
          <w:sz w:val="24"/>
          <w:szCs w:val="24"/>
          <w:lang w:eastAsia="zh-CN"/>
        </w:rPr>
        <w:t xml:space="preserve">+SNCR </w:t>
      </w:r>
      <w:r w:rsidRPr="00420452">
        <w:rPr>
          <w:rFonts w:ascii="Times New Roman" w:eastAsia="宋体" w:hAnsi="Times New Roman" w:cs="Times New Roman"/>
          <w:kern w:val="2"/>
          <w:sz w:val="24"/>
          <w:szCs w:val="24"/>
          <w:lang w:eastAsia="zh-CN"/>
        </w:rPr>
        <w:t>脱硝装置</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脱硫装置</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袋式除尘器，窑头烟气采用袋式除尘器除尘。</w:t>
      </w:r>
    </w:p>
    <w:p w:rsidR="00420452" w:rsidRPr="00420452" w:rsidRDefault="00420452"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w:t>
      </w:r>
      <w:r w:rsidR="00AF2673" w:rsidRPr="00420452">
        <w:rPr>
          <w:rFonts w:ascii="Times New Roman" w:eastAsia="宋体" w:hAnsi="Times New Roman" w:cs="Times New Roman"/>
          <w:kern w:val="2"/>
          <w:sz w:val="24"/>
          <w:szCs w:val="24"/>
          <w:lang w:eastAsia="zh-CN"/>
        </w:rPr>
        <w:t>有组织排放废气</w:t>
      </w:r>
    </w:p>
    <w:p w:rsidR="00420452"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1</w:t>
      </w:r>
      <w:r w:rsidRPr="00420452">
        <w:rPr>
          <w:rFonts w:ascii="Times New Roman" w:eastAsia="宋体" w:hAnsi="Times New Roman" w:cs="Times New Roman"/>
          <w:kern w:val="2"/>
          <w:sz w:val="24"/>
          <w:szCs w:val="24"/>
          <w:lang w:eastAsia="zh-CN"/>
        </w:rPr>
        <w:t>）在线监测</w:t>
      </w:r>
    </w:p>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根据建设单位提供的</w:t>
      </w:r>
      <w:r w:rsidRPr="00420452">
        <w:rPr>
          <w:rFonts w:ascii="Times New Roman" w:eastAsia="宋体" w:hAnsi="Times New Roman" w:cs="Times New Roman"/>
          <w:kern w:val="2"/>
          <w:sz w:val="24"/>
          <w:szCs w:val="24"/>
          <w:lang w:eastAsia="zh-CN"/>
        </w:rPr>
        <w:t xml:space="preserve"> 2017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6 </w:t>
      </w:r>
      <w:r w:rsidRPr="00420452">
        <w:rPr>
          <w:rFonts w:ascii="Times New Roman" w:eastAsia="宋体" w:hAnsi="Times New Roman" w:cs="Times New Roman"/>
          <w:kern w:val="2"/>
          <w:sz w:val="24"/>
          <w:szCs w:val="24"/>
          <w:lang w:eastAsia="zh-CN"/>
        </w:rPr>
        <w:t>月～</w:t>
      </w:r>
      <w:r w:rsidRPr="00420452">
        <w:rPr>
          <w:rFonts w:ascii="Times New Roman" w:eastAsia="宋体" w:hAnsi="Times New Roman" w:cs="Times New Roman"/>
          <w:kern w:val="2"/>
          <w:sz w:val="24"/>
          <w:szCs w:val="24"/>
          <w:lang w:eastAsia="zh-CN"/>
        </w:rPr>
        <w:t xml:space="preserve">2019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5 </w:t>
      </w:r>
      <w:r w:rsidRPr="00420452">
        <w:rPr>
          <w:rFonts w:ascii="Times New Roman" w:eastAsia="宋体" w:hAnsi="Times New Roman" w:cs="Times New Roman"/>
          <w:kern w:val="2"/>
          <w:sz w:val="24"/>
          <w:szCs w:val="24"/>
          <w:lang w:eastAsia="zh-CN"/>
        </w:rPr>
        <w:t>月在线监测数据，现有工程</w:t>
      </w:r>
      <w:r w:rsidRPr="00420452">
        <w:rPr>
          <w:rFonts w:ascii="Times New Roman" w:eastAsia="宋体" w:hAnsi="Times New Roman" w:cs="Times New Roman"/>
          <w:kern w:val="2"/>
          <w:sz w:val="24"/>
          <w:szCs w:val="24"/>
          <w:lang w:eastAsia="zh-CN"/>
        </w:rPr>
        <w:t xml:space="preserve">4500t/d  </w:t>
      </w:r>
      <w:r w:rsidRPr="00420452">
        <w:rPr>
          <w:rFonts w:ascii="Times New Roman" w:eastAsia="宋体" w:hAnsi="Times New Roman" w:cs="Times New Roman"/>
          <w:kern w:val="2"/>
          <w:sz w:val="24"/>
          <w:szCs w:val="24"/>
          <w:lang w:eastAsia="zh-CN"/>
        </w:rPr>
        <w:t>水泥熟料生产线窑头窑</w:t>
      </w:r>
      <w:proofErr w:type="gramStart"/>
      <w:r w:rsidRPr="00420452">
        <w:rPr>
          <w:rFonts w:ascii="Times New Roman" w:eastAsia="宋体" w:hAnsi="Times New Roman" w:cs="Times New Roman"/>
          <w:kern w:val="2"/>
          <w:sz w:val="24"/>
          <w:szCs w:val="24"/>
          <w:lang w:eastAsia="zh-CN"/>
        </w:rPr>
        <w:t>尾主要</w:t>
      </w:r>
      <w:proofErr w:type="gramEnd"/>
      <w:r w:rsidRPr="00420452">
        <w:rPr>
          <w:rFonts w:ascii="Times New Roman" w:eastAsia="宋体" w:hAnsi="Times New Roman" w:cs="Times New Roman"/>
          <w:kern w:val="2"/>
          <w:sz w:val="24"/>
          <w:szCs w:val="24"/>
          <w:lang w:eastAsia="zh-CN"/>
        </w:rPr>
        <w:t>废气污染物连续</w:t>
      </w:r>
      <w:proofErr w:type="gramStart"/>
      <w:r w:rsidRPr="00420452">
        <w:rPr>
          <w:rFonts w:ascii="Times New Roman" w:eastAsia="宋体" w:hAnsi="Times New Roman" w:cs="Times New Roman"/>
          <w:kern w:val="2"/>
          <w:sz w:val="24"/>
          <w:szCs w:val="24"/>
          <w:lang w:eastAsia="zh-CN"/>
        </w:rPr>
        <w:t>监测日</w:t>
      </w:r>
      <w:proofErr w:type="gramEnd"/>
      <w:r w:rsidRPr="00420452">
        <w:rPr>
          <w:rFonts w:ascii="Times New Roman" w:eastAsia="宋体" w:hAnsi="Times New Roman" w:cs="Times New Roman"/>
          <w:kern w:val="2"/>
          <w:sz w:val="24"/>
          <w:szCs w:val="24"/>
          <w:lang w:eastAsia="zh-CN"/>
        </w:rPr>
        <w:t>平均浓度详见表</w:t>
      </w:r>
      <w:r w:rsidR="00305743" w:rsidRPr="00420452">
        <w:rPr>
          <w:rFonts w:ascii="Times New Roman" w:eastAsia="宋体" w:hAnsi="Times New Roman" w:cs="Times New Roman" w:hint="eastAsia"/>
          <w:kern w:val="2"/>
          <w:sz w:val="24"/>
          <w:szCs w:val="24"/>
          <w:lang w:eastAsia="zh-CN"/>
        </w:rPr>
        <w:t>3-</w:t>
      </w:r>
      <w:r w:rsidR="00305743" w:rsidRPr="00420452">
        <w:rPr>
          <w:rFonts w:ascii="Times New Roman" w:eastAsia="宋体" w:hAnsi="Times New Roman" w:cs="Times New Roman"/>
          <w:kern w:val="2"/>
          <w:sz w:val="24"/>
          <w:szCs w:val="24"/>
          <w:lang w:eastAsia="zh-CN"/>
        </w:rPr>
        <w:t>9</w:t>
      </w:r>
      <w:r w:rsidRPr="00420452">
        <w:rPr>
          <w:rFonts w:ascii="Times New Roman" w:eastAsia="宋体" w:hAnsi="Times New Roman" w:cs="Times New Roman"/>
          <w:kern w:val="2"/>
          <w:sz w:val="24"/>
          <w:szCs w:val="24"/>
          <w:lang w:eastAsia="zh-CN"/>
        </w:rPr>
        <w:t>。其中</w:t>
      </w:r>
      <w:r w:rsidRPr="00420452">
        <w:rPr>
          <w:rFonts w:ascii="Times New Roman" w:eastAsia="宋体" w:hAnsi="Times New Roman" w:cs="Times New Roman"/>
          <w:kern w:val="2"/>
          <w:sz w:val="24"/>
          <w:szCs w:val="24"/>
          <w:lang w:eastAsia="zh-CN"/>
        </w:rPr>
        <w:t xml:space="preserve"> 2017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6</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12 </w:t>
      </w:r>
      <w:r w:rsidRPr="00420452">
        <w:rPr>
          <w:rFonts w:ascii="Times New Roman" w:eastAsia="宋体" w:hAnsi="Times New Roman" w:cs="Times New Roman"/>
          <w:kern w:val="2"/>
          <w:sz w:val="24"/>
          <w:szCs w:val="24"/>
          <w:lang w:eastAsia="zh-CN"/>
        </w:rPr>
        <w:t>月及</w:t>
      </w:r>
      <w:r w:rsidRPr="00420452">
        <w:rPr>
          <w:rFonts w:ascii="Times New Roman" w:eastAsia="宋体" w:hAnsi="Times New Roman" w:cs="Times New Roman"/>
          <w:kern w:val="2"/>
          <w:sz w:val="24"/>
          <w:szCs w:val="24"/>
          <w:lang w:eastAsia="zh-CN"/>
        </w:rPr>
        <w:t xml:space="preserve"> 2018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1</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2</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12 </w:t>
      </w:r>
      <w:r w:rsidRPr="00420452">
        <w:rPr>
          <w:rFonts w:ascii="Times New Roman" w:eastAsia="宋体" w:hAnsi="Times New Roman" w:cs="Times New Roman"/>
          <w:kern w:val="2"/>
          <w:sz w:val="24"/>
          <w:szCs w:val="24"/>
          <w:lang w:eastAsia="zh-CN"/>
        </w:rPr>
        <w:t>月和</w:t>
      </w:r>
      <w:r w:rsidRPr="00420452">
        <w:rPr>
          <w:rFonts w:ascii="Times New Roman" w:eastAsia="宋体" w:hAnsi="Times New Roman" w:cs="Times New Roman"/>
          <w:kern w:val="2"/>
          <w:sz w:val="24"/>
          <w:szCs w:val="24"/>
          <w:lang w:eastAsia="zh-CN"/>
        </w:rPr>
        <w:t xml:space="preserve"> 2019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1 </w:t>
      </w:r>
      <w:r w:rsidRPr="00420452">
        <w:rPr>
          <w:rFonts w:ascii="Times New Roman" w:eastAsia="宋体" w:hAnsi="Times New Roman" w:cs="Times New Roman"/>
          <w:kern w:val="2"/>
          <w:sz w:val="24"/>
          <w:szCs w:val="24"/>
          <w:lang w:eastAsia="zh-CN"/>
        </w:rPr>
        <w:t>月、</w:t>
      </w:r>
      <w:r w:rsidRPr="00420452">
        <w:rPr>
          <w:rFonts w:ascii="Times New Roman" w:eastAsia="宋体" w:hAnsi="Times New Roman" w:cs="Times New Roman"/>
          <w:kern w:val="2"/>
          <w:sz w:val="24"/>
          <w:szCs w:val="24"/>
          <w:lang w:eastAsia="zh-CN"/>
        </w:rPr>
        <w:t xml:space="preserve">2 </w:t>
      </w:r>
      <w:r w:rsidRPr="00420452">
        <w:rPr>
          <w:rFonts w:ascii="Times New Roman" w:eastAsia="宋体" w:hAnsi="Times New Roman" w:cs="Times New Roman"/>
          <w:kern w:val="2"/>
          <w:sz w:val="24"/>
          <w:szCs w:val="24"/>
          <w:lang w:eastAsia="zh-CN"/>
        </w:rPr>
        <w:t>月</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根据错峰生产要求停窑，未运行。</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9</w:t>
      </w:r>
      <w:r w:rsidRPr="00A73C53">
        <w:rPr>
          <w:rFonts w:ascii="等线" w:eastAsia="黑体" w:hAnsi="等线" w:cs="Times New Roman"/>
          <w:kern w:val="2"/>
          <w:sz w:val="24"/>
          <w:szCs w:val="24"/>
          <w:lang w:eastAsia="zh-CN"/>
        </w:rPr>
        <w:tab/>
      </w:r>
      <w:r w:rsidR="00305743" w:rsidRP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w:t>
      </w:r>
      <w:r w:rsidRPr="00A73C53">
        <w:rPr>
          <w:rFonts w:ascii="等线" w:eastAsia="黑体" w:hAnsi="等线" w:cs="Times New Roman"/>
          <w:kern w:val="2"/>
          <w:sz w:val="24"/>
          <w:szCs w:val="24"/>
          <w:lang w:eastAsia="zh-CN"/>
        </w:rPr>
        <w:t xml:space="preserve"> 4500t/d </w:t>
      </w:r>
      <w:r w:rsidRPr="00A73C53">
        <w:rPr>
          <w:rFonts w:ascii="等线" w:eastAsia="黑体" w:hAnsi="等线" w:cs="Times New Roman"/>
          <w:kern w:val="2"/>
          <w:sz w:val="24"/>
          <w:szCs w:val="24"/>
          <w:lang w:eastAsia="zh-CN"/>
        </w:rPr>
        <w:t>水泥熟料生产线在线监测结果一览</w:t>
      </w:r>
    </w:p>
    <w:tbl>
      <w:tblPr>
        <w:tblStyle w:val="TableNormal"/>
        <w:tblW w:w="8789"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1725"/>
        <w:gridCol w:w="1713"/>
        <w:gridCol w:w="1710"/>
        <w:gridCol w:w="1715"/>
        <w:gridCol w:w="1926"/>
      </w:tblGrid>
      <w:tr w:rsidR="00AF2673" w:rsidRPr="00015BC2" w:rsidTr="00F745A2">
        <w:trPr>
          <w:trHeight w:hRule="exact" w:val="357"/>
          <w:jc w:val="center"/>
        </w:trPr>
        <w:tc>
          <w:tcPr>
            <w:tcW w:w="1725" w:type="dxa"/>
            <w:vMerge w:val="restart"/>
            <w:vAlign w:val="center"/>
          </w:tcPr>
          <w:p w:rsidR="00AF2673" w:rsidRPr="00015BC2" w:rsidRDefault="00AF2673" w:rsidP="00F745A2">
            <w:pPr>
              <w:pStyle w:val="TableParagraph"/>
              <w:spacing w:line="0" w:lineRule="atLeast"/>
              <w:jc w:val="center"/>
              <w:rPr>
                <w:rFonts w:ascii="宋体" w:eastAsia="宋体" w:hAnsi="宋体" w:cs="宋体"/>
                <w:sz w:val="21"/>
                <w:szCs w:val="21"/>
              </w:rPr>
            </w:pPr>
            <w:proofErr w:type="spellStart"/>
            <w:r w:rsidRPr="00015BC2">
              <w:rPr>
                <w:rFonts w:ascii="宋体" w:eastAsia="宋体" w:hAnsi="宋体" w:cs="宋体"/>
                <w:sz w:val="21"/>
                <w:szCs w:val="21"/>
              </w:rPr>
              <w:t>监测月</w:t>
            </w:r>
            <w:proofErr w:type="spellEnd"/>
          </w:p>
        </w:tc>
        <w:tc>
          <w:tcPr>
            <w:tcW w:w="5138" w:type="dxa"/>
            <w:gridSpan w:val="3"/>
            <w:vAlign w:val="center"/>
          </w:tcPr>
          <w:p w:rsidR="00AF2673" w:rsidRPr="00015BC2" w:rsidRDefault="00AF2673" w:rsidP="00F745A2">
            <w:pPr>
              <w:pStyle w:val="TableParagraph"/>
              <w:spacing w:line="0" w:lineRule="atLeast"/>
              <w:ind w:left="1077"/>
              <w:jc w:val="center"/>
              <w:rPr>
                <w:rFonts w:ascii="宋体" w:eastAsia="宋体" w:hAnsi="宋体" w:cs="宋体"/>
                <w:sz w:val="21"/>
                <w:szCs w:val="21"/>
                <w:lang w:eastAsia="zh-CN"/>
              </w:rPr>
            </w:pPr>
            <w:r w:rsidRPr="00015BC2">
              <w:rPr>
                <w:rFonts w:ascii="宋体" w:eastAsia="宋体" w:hAnsi="宋体" w:cs="宋体"/>
                <w:spacing w:val="-1"/>
                <w:sz w:val="21"/>
                <w:szCs w:val="21"/>
                <w:lang w:eastAsia="zh-CN"/>
              </w:rPr>
              <w:t>窑尾烟气污染物折算浓度（</w:t>
            </w:r>
            <w:r w:rsidRPr="00015BC2">
              <w:rPr>
                <w:rFonts w:ascii="Times New Roman" w:eastAsia="Times New Roman" w:hAnsi="Times New Roman" w:cs="Times New Roman"/>
                <w:spacing w:val="-1"/>
                <w:sz w:val="21"/>
                <w:szCs w:val="21"/>
                <w:lang w:eastAsia="zh-CN"/>
              </w:rPr>
              <w:t>mg/m</w:t>
            </w:r>
            <w:r w:rsidRPr="00015BC2">
              <w:rPr>
                <w:rFonts w:ascii="Times New Roman" w:eastAsia="Times New Roman" w:hAnsi="Times New Roman" w:cs="Times New Roman"/>
                <w:spacing w:val="-1"/>
                <w:position w:val="6"/>
                <w:sz w:val="21"/>
                <w:szCs w:val="21"/>
                <w:lang w:eastAsia="zh-CN"/>
              </w:rPr>
              <w:t>3</w:t>
            </w:r>
            <w:r w:rsidRPr="00015BC2">
              <w:rPr>
                <w:rFonts w:ascii="宋体" w:eastAsia="宋体" w:hAnsi="宋体" w:cs="宋体"/>
                <w:spacing w:val="-1"/>
                <w:sz w:val="21"/>
                <w:szCs w:val="21"/>
                <w:lang w:eastAsia="zh-CN"/>
              </w:rPr>
              <w:t>）</w:t>
            </w:r>
          </w:p>
        </w:tc>
        <w:tc>
          <w:tcPr>
            <w:tcW w:w="1926" w:type="dxa"/>
            <w:vMerge w:val="restart"/>
            <w:vAlign w:val="center"/>
          </w:tcPr>
          <w:p w:rsidR="00AF2673" w:rsidRPr="00015BC2" w:rsidRDefault="00AF2673" w:rsidP="00F745A2">
            <w:pPr>
              <w:pStyle w:val="TableParagraph"/>
              <w:spacing w:line="0" w:lineRule="atLeast"/>
              <w:jc w:val="center"/>
              <w:rPr>
                <w:rFonts w:ascii="宋体" w:eastAsia="宋体" w:hAnsi="宋体" w:cs="宋体"/>
                <w:sz w:val="21"/>
                <w:szCs w:val="21"/>
                <w:lang w:eastAsia="zh-CN"/>
              </w:rPr>
            </w:pPr>
            <w:r w:rsidRPr="00015BC2">
              <w:rPr>
                <w:rFonts w:ascii="宋体" w:eastAsia="宋体" w:hAnsi="宋体" w:cs="宋体"/>
                <w:sz w:val="21"/>
                <w:szCs w:val="21"/>
                <w:lang w:eastAsia="zh-CN"/>
              </w:rPr>
              <w:t>窑头颗粒物折算</w:t>
            </w:r>
            <w:r w:rsidRPr="00015BC2">
              <w:rPr>
                <w:rFonts w:ascii="宋体" w:eastAsia="宋体" w:hAnsi="宋体" w:cs="宋体"/>
                <w:spacing w:val="-1"/>
                <w:sz w:val="21"/>
                <w:szCs w:val="21"/>
                <w:lang w:eastAsia="zh-CN"/>
              </w:rPr>
              <w:t>浓度（</w:t>
            </w:r>
            <w:r w:rsidRPr="00015BC2">
              <w:rPr>
                <w:rFonts w:ascii="Times New Roman" w:eastAsia="Times New Roman" w:hAnsi="Times New Roman" w:cs="Times New Roman"/>
                <w:spacing w:val="-1"/>
                <w:sz w:val="21"/>
                <w:szCs w:val="21"/>
                <w:lang w:eastAsia="zh-CN"/>
              </w:rPr>
              <w:t>mg/m</w:t>
            </w:r>
            <w:r w:rsidRPr="00015BC2">
              <w:rPr>
                <w:rFonts w:ascii="Times New Roman" w:eastAsia="Times New Roman" w:hAnsi="Times New Roman" w:cs="Times New Roman"/>
                <w:spacing w:val="-1"/>
                <w:position w:val="6"/>
                <w:sz w:val="21"/>
                <w:szCs w:val="21"/>
                <w:lang w:eastAsia="zh-CN"/>
              </w:rPr>
              <w:t>3</w:t>
            </w:r>
            <w:r w:rsidRPr="00015BC2">
              <w:rPr>
                <w:rFonts w:ascii="宋体" w:eastAsia="宋体" w:hAnsi="宋体" w:cs="宋体"/>
                <w:spacing w:val="-1"/>
                <w:sz w:val="21"/>
                <w:szCs w:val="21"/>
                <w:lang w:eastAsia="zh-CN"/>
              </w:rPr>
              <w:t>）</w:t>
            </w:r>
          </w:p>
        </w:tc>
      </w:tr>
      <w:tr w:rsidR="00AF2673" w:rsidRPr="00015BC2" w:rsidTr="00F745A2">
        <w:trPr>
          <w:trHeight w:hRule="exact" w:val="357"/>
          <w:jc w:val="center"/>
        </w:trPr>
        <w:tc>
          <w:tcPr>
            <w:tcW w:w="1725" w:type="dxa"/>
            <w:vMerge/>
            <w:vAlign w:val="center"/>
          </w:tcPr>
          <w:p w:rsidR="00AF2673" w:rsidRPr="00015BC2" w:rsidRDefault="00AF2673" w:rsidP="00015BC2">
            <w:pPr>
              <w:spacing w:line="0" w:lineRule="atLeast"/>
              <w:rPr>
                <w:sz w:val="21"/>
                <w:szCs w:val="21"/>
                <w:lang w:eastAsia="zh-CN"/>
              </w:rPr>
            </w:pPr>
          </w:p>
        </w:tc>
        <w:tc>
          <w:tcPr>
            <w:tcW w:w="1713" w:type="dxa"/>
            <w:vAlign w:val="center"/>
          </w:tcPr>
          <w:p w:rsidR="00AF2673" w:rsidRPr="00015BC2" w:rsidRDefault="00AF2673" w:rsidP="00F745A2">
            <w:pPr>
              <w:pStyle w:val="TableParagraph"/>
              <w:spacing w:line="0" w:lineRule="atLeast"/>
              <w:ind w:right="536"/>
              <w:jc w:val="center"/>
              <w:rPr>
                <w:rFonts w:ascii="宋体" w:eastAsia="宋体" w:hAnsi="宋体" w:cs="宋体"/>
                <w:sz w:val="21"/>
                <w:szCs w:val="21"/>
              </w:rPr>
            </w:pPr>
            <w:proofErr w:type="spellStart"/>
            <w:r w:rsidRPr="00015BC2">
              <w:rPr>
                <w:rFonts w:ascii="宋体" w:eastAsia="宋体" w:hAnsi="宋体" w:cs="宋体"/>
                <w:sz w:val="21"/>
                <w:szCs w:val="21"/>
              </w:rPr>
              <w:t>颗粒物</w:t>
            </w:r>
            <w:proofErr w:type="spellEnd"/>
          </w:p>
        </w:tc>
        <w:tc>
          <w:tcPr>
            <w:tcW w:w="1710" w:type="dxa"/>
            <w:vAlign w:val="center"/>
          </w:tcPr>
          <w:p w:rsidR="00AF2673" w:rsidRPr="00015BC2" w:rsidRDefault="00AF2673" w:rsidP="00F745A2">
            <w:pPr>
              <w:pStyle w:val="TableParagraph"/>
              <w:spacing w:before="51" w:line="0" w:lineRule="atLeast"/>
              <w:ind w:right="64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position w:val="1"/>
                <w:sz w:val="21"/>
                <w:szCs w:val="21"/>
              </w:rPr>
              <w:t>SO</w:t>
            </w:r>
            <w:r w:rsidRPr="00015BC2">
              <w:rPr>
                <w:rFonts w:ascii="Times New Roman" w:eastAsia="Times New Roman" w:hAnsi="Times New Roman" w:cs="Times New Roman"/>
                <w:spacing w:val="-1"/>
                <w:sz w:val="21"/>
                <w:szCs w:val="21"/>
              </w:rPr>
              <w:t>2</w:t>
            </w:r>
          </w:p>
        </w:tc>
        <w:tc>
          <w:tcPr>
            <w:tcW w:w="1715" w:type="dxa"/>
            <w:vAlign w:val="center"/>
          </w:tcPr>
          <w:p w:rsidR="00AF2673" w:rsidRPr="00015BC2" w:rsidRDefault="00AF2673" w:rsidP="00F745A2">
            <w:pPr>
              <w:pStyle w:val="TableParagraph"/>
              <w:spacing w:before="51" w:line="0" w:lineRule="atLeast"/>
              <w:ind w:right="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position w:val="1"/>
                <w:sz w:val="21"/>
                <w:szCs w:val="21"/>
              </w:rPr>
              <w:t>NO</w:t>
            </w:r>
            <w:r w:rsidRPr="00015BC2">
              <w:rPr>
                <w:rFonts w:ascii="Times New Roman" w:eastAsia="Times New Roman" w:hAnsi="Times New Roman" w:cs="Times New Roman"/>
                <w:spacing w:val="-1"/>
                <w:sz w:val="21"/>
                <w:szCs w:val="21"/>
              </w:rPr>
              <w:t>X</w:t>
            </w:r>
          </w:p>
        </w:tc>
        <w:tc>
          <w:tcPr>
            <w:tcW w:w="1926" w:type="dxa"/>
            <w:vMerge/>
            <w:vAlign w:val="center"/>
          </w:tcPr>
          <w:p w:rsidR="00AF2673" w:rsidRPr="00015BC2" w:rsidRDefault="00AF2673" w:rsidP="00015BC2">
            <w:pPr>
              <w:spacing w:line="0" w:lineRule="atLeast"/>
              <w:rPr>
                <w:sz w:val="21"/>
                <w:szCs w:val="21"/>
              </w:rPr>
            </w:pP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6</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6"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6"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7</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4"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2-10</w:t>
            </w:r>
          </w:p>
        </w:tc>
        <w:tc>
          <w:tcPr>
            <w:tcW w:w="1710" w:type="dxa"/>
            <w:vAlign w:val="center"/>
          </w:tcPr>
          <w:p w:rsidR="00AF2673" w:rsidRPr="00015BC2" w:rsidRDefault="00AF2673" w:rsidP="00015BC2">
            <w:pPr>
              <w:pStyle w:val="TableParagraph"/>
              <w:spacing w:before="54" w:line="0" w:lineRule="atLeast"/>
              <w:ind w:left="641" w:right="64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3-49</w:t>
            </w:r>
          </w:p>
        </w:tc>
        <w:tc>
          <w:tcPr>
            <w:tcW w:w="1715" w:type="dxa"/>
            <w:vAlign w:val="center"/>
          </w:tcPr>
          <w:p w:rsidR="00AF2673" w:rsidRPr="00015BC2" w:rsidRDefault="00AF2673" w:rsidP="00015BC2">
            <w:pPr>
              <w:pStyle w:val="TableParagraph"/>
              <w:spacing w:before="54" w:line="0" w:lineRule="atLeast"/>
              <w:ind w:left="553" w:right="554"/>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74-251</w:t>
            </w:r>
          </w:p>
        </w:tc>
        <w:tc>
          <w:tcPr>
            <w:tcW w:w="1926" w:type="dxa"/>
            <w:vAlign w:val="center"/>
          </w:tcPr>
          <w:p w:rsidR="00AF2673" w:rsidRPr="00015BC2" w:rsidRDefault="00AF2673" w:rsidP="00015BC2">
            <w:pPr>
              <w:pStyle w:val="TableParagraph"/>
              <w:spacing w:before="54"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5-8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8</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6-10</w:t>
            </w:r>
          </w:p>
        </w:tc>
        <w:tc>
          <w:tcPr>
            <w:tcW w:w="1710" w:type="dxa"/>
            <w:vAlign w:val="center"/>
          </w:tcPr>
          <w:p w:rsidR="00AF2673" w:rsidRPr="00015BC2" w:rsidRDefault="00AF2673" w:rsidP="00015BC2">
            <w:pPr>
              <w:pStyle w:val="TableParagraph"/>
              <w:spacing w:before="56" w:line="0" w:lineRule="atLeast"/>
              <w:ind w:left="595" w:right="5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10-74</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163-260</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55" w:right="55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2-9</w:t>
            </w:r>
          </w:p>
        </w:tc>
        <w:tc>
          <w:tcPr>
            <w:tcW w:w="1710" w:type="dxa"/>
            <w:vAlign w:val="center"/>
          </w:tcPr>
          <w:p w:rsidR="00AF2673" w:rsidRPr="00015BC2" w:rsidRDefault="00AF2673" w:rsidP="00015BC2">
            <w:pPr>
              <w:pStyle w:val="TableParagraph"/>
              <w:spacing w:before="56" w:line="0" w:lineRule="atLeast"/>
              <w:ind w:left="594" w:right="59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25-69</w:t>
            </w:r>
          </w:p>
        </w:tc>
        <w:tc>
          <w:tcPr>
            <w:tcW w:w="1715" w:type="dxa"/>
            <w:vAlign w:val="center"/>
          </w:tcPr>
          <w:p w:rsidR="00AF2673" w:rsidRPr="00015BC2" w:rsidRDefault="00AF2673" w:rsidP="00015BC2">
            <w:pPr>
              <w:pStyle w:val="TableParagraph"/>
              <w:spacing w:before="56" w:line="0" w:lineRule="atLeast"/>
              <w:ind w:left="553" w:right="554"/>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99-275</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26"/>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1"/>
                <w:sz w:val="21"/>
                <w:szCs w:val="21"/>
              </w:rPr>
              <w:t>10</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2-19</w:t>
            </w:r>
          </w:p>
        </w:tc>
        <w:tc>
          <w:tcPr>
            <w:tcW w:w="1710" w:type="dxa"/>
            <w:vAlign w:val="center"/>
          </w:tcPr>
          <w:p w:rsidR="00AF2673" w:rsidRPr="00015BC2" w:rsidRDefault="00AF2673" w:rsidP="00015BC2">
            <w:pPr>
              <w:pStyle w:val="TableParagraph"/>
              <w:spacing w:before="56" w:line="0" w:lineRule="atLeast"/>
              <w:ind w:left="595" w:right="5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23-81</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142-277</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3-9</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28"/>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5"/>
                <w:sz w:val="21"/>
                <w:szCs w:val="21"/>
              </w:rPr>
              <w:t>11</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8-15</w:t>
            </w:r>
          </w:p>
        </w:tc>
        <w:tc>
          <w:tcPr>
            <w:tcW w:w="1710" w:type="dxa"/>
            <w:vAlign w:val="center"/>
          </w:tcPr>
          <w:p w:rsidR="00AF2673" w:rsidRPr="00015BC2" w:rsidRDefault="00AF2673" w:rsidP="00015BC2">
            <w:pPr>
              <w:pStyle w:val="TableParagraph"/>
              <w:spacing w:before="56" w:line="0" w:lineRule="atLeast"/>
              <w:ind w:left="595" w:right="5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17-77</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168-266</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4-8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26"/>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1"/>
                <w:sz w:val="21"/>
                <w:szCs w:val="21"/>
              </w:rPr>
              <w:t>12</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6"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6"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1</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4"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4"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4"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4"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2</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6"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6"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3</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55" w:right="55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3-9</w:t>
            </w:r>
          </w:p>
        </w:tc>
        <w:tc>
          <w:tcPr>
            <w:tcW w:w="1710" w:type="dxa"/>
            <w:vAlign w:val="center"/>
          </w:tcPr>
          <w:p w:rsidR="00AF2673" w:rsidRPr="00015BC2" w:rsidRDefault="00AF2673" w:rsidP="00015BC2">
            <w:pPr>
              <w:pStyle w:val="TableParagraph"/>
              <w:spacing w:before="56" w:line="0" w:lineRule="atLeast"/>
              <w:ind w:left="594" w:right="59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10-43</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128-236</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3-8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4</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8-13</w:t>
            </w:r>
          </w:p>
        </w:tc>
        <w:tc>
          <w:tcPr>
            <w:tcW w:w="1710" w:type="dxa"/>
            <w:vAlign w:val="center"/>
          </w:tcPr>
          <w:p w:rsidR="00AF2673" w:rsidRPr="00015BC2" w:rsidRDefault="00AF2673" w:rsidP="00015BC2">
            <w:pPr>
              <w:pStyle w:val="TableParagraph"/>
              <w:spacing w:before="56" w:line="0" w:lineRule="atLeast"/>
              <w:ind w:left="597" w:right="60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11-64</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169-265</w:t>
            </w:r>
          </w:p>
        </w:tc>
        <w:tc>
          <w:tcPr>
            <w:tcW w:w="1926" w:type="dxa"/>
            <w:vAlign w:val="center"/>
          </w:tcPr>
          <w:p w:rsidR="00AF2673" w:rsidRPr="00015BC2" w:rsidRDefault="00AF2673" w:rsidP="00015BC2">
            <w:pPr>
              <w:pStyle w:val="TableParagraph"/>
              <w:spacing w:before="56" w:line="0" w:lineRule="atLeast"/>
              <w:ind w:left="584" w:right="591"/>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8-14</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5</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644" w:right="64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4-16</w:t>
            </w:r>
          </w:p>
        </w:tc>
        <w:tc>
          <w:tcPr>
            <w:tcW w:w="1710" w:type="dxa"/>
            <w:vAlign w:val="center"/>
          </w:tcPr>
          <w:p w:rsidR="00AF2673" w:rsidRPr="00015BC2" w:rsidRDefault="00AF2673" w:rsidP="00015BC2">
            <w:pPr>
              <w:pStyle w:val="TableParagraph"/>
              <w:spacing w:before="56" w:line="0" w:lineRule="atLeast"/>
              <w:ind w:left="641" w:right="64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6-58</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216-282</w:t>
            </w:r>
          </w:p>
        </w:tc>
        <w:tc>
          <w:tcPr>
            <w:tcW w:w="1926" w:type="dxa"/>
            <w:vAlign w:val="center"/>
          </w:tcPr>
          <w:p w:rsidR="00AF2673" w:rsidRPr="00015BC2" w:rsidRDefault="00AF2673" w:rsidP="00015BC2">
            <w:pPr>
              <w:pStyle w:val="TableParagraph"/>
              <w:spacing w:before="56" w:line="0" w:lineRule="atLeast"/>
              <w:ind w:left="584" w:right="591"/>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5-15</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6</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644" w:right="64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4-19</w:t>
            </w:r>
          </w:p>
        </w:tc>
        <w:tc>
          <w:tcPr>
            <w:tcW w:w="1710" w:type="dxa"/>
            <w:vAlign w:val="center"/>
          </w:tcPr>
          <w:p w:rsidR="00AF2673" w:rsidRPr="00015BC2" w:rsidRDefault="00AF2673" w:rsidP="00015BC2">
            <w:pPr>
              <w:pStyle w:val="TableParagraph"/>
              <w:spacing w:before="56" w:line="0" w:lineRule="atLeast"/>
              <w:ind w:left="595" w:right="5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18-50</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245-278</w:t>
            </w:r>
          </w:p>
        </w:tc>
        <w:tc>
          <w:tcPr>
            <w:tcW w:w="1926" w:type="dxa"/>
            <w:vAlign w:val="center"/>
          </w:tcPr>
          <w:p w:rsidR="00AF2673" w:rsidRPr="00015BC2" w:rsidRDefault="00AF2673" w:rsidP="00015BC2">
            <w:pPr>
              <w:pStyle w:val="TableParagraph"/>
              <w:spacing w:before="56" w:line="0" w:lineRule="atLeast"/>
              <w:ind w:right="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10-13</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7</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4"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5-12</w:t>
            </w:r>
          </w:p>
        </w:tc>
        <w:tc>
          <w:tcPr>
            <w:tcW w:w="1710" w:type="dxa"/>
            <w:vAlign w:val="center"/>
          </w:tcPr>
          <w:p w:rsidR="00AF2673" w:rsidRPr="00015BC2" w:rsidRDefault="00AF2673" w:rsidP="00015BC2">
            <w:pPr>
              <w:pStyle w:val="TableParagraph"/>
              <w:spacing w:before="54" w:line="0" w:lineRule="atLeast"/>
              <w:ind w:left="595" w:right="5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19-63</w:t>
            </w:r>
          </w:p>
        </w:tc>
        <w:tc>
          <w:tcPr>
            <w:tcW w:w="1715" w:type="dxa"/>
            <w:vAlign w:val="center"/>
          </w:tcPr>
          <w:p w:rsidR="00AF2673" w:rsidRPr="00015BC2" w:rsidRDefault="00AF2673" w:rsidP="00015BC2">
            <w:pPr>
              <w:pStyle w:val="TableParagraph"/>
              <w:spacing w:before="54"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186-261</w:t>
            </w:r>
          </w:p>
        </w:tc>
        <w:tc>
          <w:tcPr>
            <w:tcW w:w="1926" w:type="dxa"/>
            <w:vAlign w:val="center"/>
          </w:tcPr>
          <w:p w:rsidR="00AF2673" w:rsidRPr="00015BC2" w:rsidRDefault="00AF2673" w:rsidP="00015BC2">
            <w:pPr>
              <w:pStyle w:val="TableParagraph"/>
              <w:spacing w:before="54" w:line="0" w:lineRule="atLeast"/>
              <w:ind w:left="584" w:right="591"/>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3-10</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8</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5-13</w:t>
            </w:r>
          </w:p>
        </w:tc>
        <w:tc>
          <w:tcPr>
            <w:tcW w:w="1710" w:type="dxa"/>
            <w:vAlign w:val="center"/>
          </w:tcPr>
          <w:p w:rsidR="00AF2673" w:rsidRPr="00015BC2" w:rsidRDefault="00AF2673" w:rsidP="00015BC2">
            <w:pPr>
              <w:pStyle w:val="TableParagraph"/>
              <w:spacing w:before="56" w:line="0" w:lineRule="atLeast"/>
              <w:ind w:left="641" w:right="64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9-53</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143-258</w:t>
            </w:r>
          </w:p>
        </w:tc>
        <w:tc>
          <w:tcPr>
            <w:tcW w:w="1926" w:type="dxa"/>
            <w:vAlign w:val="center"/>
          </w:tcPr>
          <w:p w:rsidR="00AF2673" w:rsidRPr="00015BC2" w:rsidRDefault="00AF2673" w:rsidP="00015BC2">
            <w:pPr>
              <w:pStyle w:val="TableParagraph"/>
              <w:spacing w:before="56" w:line="0" w:lineRule="atLeast"/>
              <w:ind w:left="584" w:right="591"/>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4-10</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7-12</w:t>
            </w:r>
          </w:p>
        </w:tc>
        <w:tc>
          <w:tcPr>
            <w:tcW w:w="1710" w:type="dxa"/>
            <w:vAlign w:val="center"/>
          </w:tcPr>
          <w:p w:rsidR="00AF2673" w:rsidRPr="00015BC2" w:rsidRDefault="00AF2673" w:rsidP="00015BC2">
            <w:pPr>
              <w:pStyle w:val="TableParagraph"/>
              <w:spacing w:before="56" w:line="0" w:lineRule="atLeast"/>
              <w:ind w:left="597" w:right="60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11-62</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214-241</w:t>
            </w:r>
          </w:p>
        </w:tc>
        <w:tc>
          <w:tcPr>
            <w:tcW w:w="1926" w:type="dxa"/>
            <w:vAlign w:val="center"/>
          </w:tcPr>
          <w:p w:rsidR="00AF2673" w:rsidRPr="00015BC2" w:rsidRDefault="00AF2673" w:rsidP="00015BC2">
            <w:pPr>
              <w:pStyle w:val="TableParagraph"/>
              <w:spacing w:before="56" w:line="0" w:lineRule="atLeast"/>
              <w:ind w:left="584" w:right="591"/>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4-18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26"/>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1"/>
                <w:sz w:val="21"/>
                <w:szCs w:val="21"/>
              </w:rPr>
              <w:t>10</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right="4"/>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3"/>
                <w:sz w:val="21"/>
                <w:szCs w:val="21"/>
              </w:rPr>
              <w:t>7-11</w:t>
            </w:r>
          </w:p>
        </w:tc>
        <w:tc>
          <w:tcPr>
            <w:tcW w:w="1710" w:type="dxa"/>
            <w:vAlign w:val="center"/>
          </w:tcPr>
          <w:p w:rsidR="00AF2673" w:rsidRPr="00015BC2" w:rsidRDefault="00AF2673" w:rsidP="00015BC2">
            <w:pPr>
              <w:pStyle w:val="TableParagraph"/>
              <w:spacing w:before="56" w:line="0" w:lineRule="atLeast"/>
              <w:ind w:left="595" w:right="5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18-63</w:t>
            </w:r>
          </w:p>
        </w:tc>
        <w:tc>
          <w:tcPr>
            <w:tcW w:w="1715" w:type="dxa"/>
            <w:vAlign w:val="center"/>
          </w:tcPr>
          <w:p w:rsidR="00AF2673" w:rsidRPr="00015BC2" w:rsidRDefault="00AF2673" w:rsidP="00015BC2">
            <w:pPr>
              <w:pStyle w:val="TableParagraph"/>
              <w:spacing w:before="56" w:line="0" w:lineRule="atLeast"/>
              <w:ind w:left="524"/>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195-247</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4-5</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28"/>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5"/>
                <w:sz w:val="21"/>
                <w:szCs w:val="21"/>
              </w:rPr>
              <w:t>11</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36" w:right="5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9-15</w:t>
            </w:r>
          </w:p>
        </w:tc>
        <w:tc>
          <w:tcPr>
            <w:tcW w:w="1710" w:type="dxa"/>
            <w:vAlign w:val="center"/>
          </w:tcPr>
          <w:p w:rsidR="00AF2673" w:rsidRPr="00015BC2" w:rsidRDefault="00AF2673" w:rsidP="00015BC2">
            <w:pPr>
              <w:pStyle w:val="TableParagraph"/>
              <w:spacing w:before="56" w:line="0" w:lineRule="atLeast"/>
              <w:ind w:left="641" w:right="64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5-46</w:t>
            </w:r>
          </w:p>
        </w:tc>
        <w:tc>
          <w:tcPr>
            <w:tcW w:w="1715" w:type="dxa"/>
            <w:vAlign w:val="center"/>
          </w:tcPr>
          <w:p w:rsidR="00AF2673" w:rsidRPr="00015BC2" w:rsidRDefault="00AF2673" w:rsidP="00015BC2">
            <w:pPr>
              <w:pStyle w:val="TableParagraph"/>
              <w:spacing w:before="56" w:line="0" w:lineRule="atLeast"/>
              <w:ind w:left="529"/>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112-253</w:t>
            </w:r>
          </w:p>
        </w:tc>
        <w:tc>
          <w:tcPr>
            <w:tcW w:w="1926" w:type="dxa"/>
            <w:vAlign w:val="center"/>
          </w:tcPr>
          <w:p w:rsidR="00AF2673" w:rsidRPr="00015BC2" w:rsidRDefault="00AF2673" w:rsidP="00015BC2">
            <w:pPr>
              <w:pStyle w:val="TableParagraph"/>
              <w:spacing w:before="56" w:line="0" w:lineRule="atLeast"/>
              <w:ind w:left="629" w:right="63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2-4</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26"/>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1"/>
                <w:sz w:val="21"/>
                <w:szCs w:val="21"/>
              </w:rPr>
              <w:t>12</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6"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6"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1</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4"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4"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4"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4"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2</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0" w:type="dxa"/>
            <w:vAlign w:val="center"/>
          </w:tcPr>
          <w:p w:rsidR="00AF2673" w:rsidRPr="00015BC2" w:rsidRDefault="00AF2673" w:rsidP="00015BC2">
            <w:pPr>
              <w:pStyle w:val="TableParagraph"/>
              <w:spacing w:before="56" w:line="0" w:lineRule="atLeast"/>
              <w:ind w:left="778"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15" w:type="dxa"/>
            <w:vAlign w:val="center"/>
          </w:tcPr>
          <w:p w:rsidR="00AF2673" w:rsidRPr="00015BC2" w:rsidRDefault="00AF2673" w:rsidP="00015BC2">
            <w:pPr>
              <w:pStyle w:val="TableParagraph"/>
              <w:spacing w:before="56" w:line="0" w:lineRule="atLeast"/>
              <w:ind w:left="781" w:right="78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926" w:type="dxa"/>
            <w:vAlign w:val="center"/>
          </w:tcPr>
          <w:p w:rsidR="00AF2673" w:rsidRPr="00015BC2" w:rsidRDefault="00AF2673" w:rsidP="00015BC2">
            <w:pPr>
              <w:pStyle w:val="TableParagraph"/>
              <w:spacing w:before="56" w:line="0" w:lineRule="atLeast"/>
              <w:ind w:left="721" w:right="72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3</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25"/>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3.8-15.2</w:t>
            </w:r>
          </w:p>
        </w:tc>
        <w:tc>
          <w:tcPr>
            <w:tcW w:w="1710" w:type="dxa"/>
            <w:vAlign w:val="center"/>
          </w:tcPr>
          <w:p w:rsidR="00AF2673" w:rsidRPr="00015BC2" w:rsidRDefault="00AF2673" w:rsidP="00015BC2">
            <w:pPr>
              <w:pStyle w:val="TableParagraph"/>
              <w:spacing w:before="56" w:line="0" w:lineRule="atLeast"/>
              <w:ind w:left="522"/>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4.2-71.8</w:t>
            </w:r>
          </w:p>
        </w:tc>
        <w:tc>
          <w:tcPr>
            <w:tcW w:w="1715" w:type="dxa"/>
            <w:vAlign w:val="center"/>
          </w:tcPr>
          <w:p w:rsidR="00AF2673" w:rsidRPr="00015BC2" w:rsidRDefault="00AF2673" w:rsidP="00015BC2">
            <w:pPr>
              <w:pStyle w:val="TableParagraph"/>
              <w:spacing w:before="56" w:line="0" w:lineRule="atLeast"/>
              <w:ind w:left="435"/>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94.5-229.5</w:t>
            </w:r>
          </w:p>
        </w:tc>
        <w:tc>
          <w:tcPr>
            <w:tcW w:w="1926" w:type="dxa"/>
            <w:vAlign w:val="center"/>
          </w:tcPr>
          <w:p w:rsidR="00AF2673" w:rsidRPr="00015BC2" w:rsidRDefault="00AF2673" w:rsidP="00015BC2">
            <w:pPr>
              <w:pStyle w:val="TableParagraph"/>
              <w:spacing w:before="56" w:line="0" w:lineRule="atLeast"/>
              <w:ind w:left="513"/>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2.3-6.1</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4</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ind w:left="555" w:right="555"/>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4.5-7.7</w:t>
            </w:r>
          </w:p>
        </w:tc>
        <w:tc>
          <w:tcPr>
            <w:tcW w:w="1710" w:type="dxa"/>
            <w:vAlign w:val="center"/>
          </w:tcPr>
          <w:p w:rsidR="00AF2673" w:rsidRPr="00015BC2" w:rsidRDefault="00AF2673" w:rsidP="00015BC2">
            <w:pPr>
              <w:pStyle w:val="TableParagraph"/>
              <w:spacing w:before="56" w:line="0" w:lineRule="atLeast"/>
              <w:ind w:left="522"/>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6.5-25.4</w:t>
            </w:r>
          </w:p>
        </w:tc>
        <w:tc>
          <w:tcPr>
            <w:tcW w:w="1715" w:type="dxa"/>
            <w:vAlign w:val="center"/>
          </w:tcPr>
          <w:p w:rsidR="00AF2673" w:rsidRPr="00015BC2" w:rsidRDefault="00AF2673" w:rsidP="00015BC2">
            <w:pPr>
              <w:pStyle w:val="TableParagraph"/>
              <w:spacing w:before="56" w:line="0" w:lineRule="atLeast"/>
              <w:ind w:left="435"/>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81.1-146.7</w:t>
            </w:r>
          </w:p>
        </w:tc>
        <w:tc>
          <w:tcPr>
            <w:tcW w:w="1926" w:type="dxa"/>
            <w:vAlign w:val="center"/>
          </w:tcPr>
          <w:p w:rsidR="00AF2673" w:rsidRPr="00015BC2" w:rsidRDefault="00AF2673" w:rsidP="00015BC2">
            <w:pPr>
              <w:pStyle w:val="TableParagraph"/>
              <w:spacing w:before="56" w:line="0" w:lineRule="atLeast"/>
              <w:ind w:left="513"/>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1.8-7.8</w:t>
            </w:r>
          </w:p>
        </w:tc>
      </w:tr>
      <w:tr w:rsidR="00AF2673" w:rsidRPr="00015BC2" w:rsidTr="00F745A2">
        <w:trPr>
          <w:trHeight w:hRule="exact" w:val="357"/>
          <w:jc w:val="center"/>
        </w:trPr>
        <w:tc>
          <w:tcPr>
            <w:tcW w:w="1725" w:type="dxa"/>
            <w:vAlign w:val="center"/>
          </w:tcPr>
          <w:p w:rsidR="00AF2673" w:rsidRPr="00015BC2" w:rsidRDefault="00AF2673" w:rsidP="00015BC2">
            <w:pPr>
              <w:pStyle w:val="TableParagraph"/>
              <w:spacing w:line="0" w:lineRule="atLeast"/>
              <w:ind w:left="369"/>
              <w:rPr>
                <w:rFonts w:ascii="宋体" w:eastAsia="宋体" w:hAnsi="宋体" w:cs="宋体"/>
                <w:sz w:val="21"/>
                <w:szCs w:val="21"/>
              </w:rPr>
            </w:pPr>
            <w:r w:rsidRPr="00015BC2">
              <w:rPr>
                <w:rFonts w:ascii="Times New Roman" w:eastAsia="Times New Roman" w:hAnsi="Times New Roman" w:cs="Times New Roman"/>
                <w:sz w:val="21"/>
                <w:szCs w:val="21"/>
              </w:rPr>
              <w:t>2019</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5</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1713" w:type="dxa"/>
            <w:vAlign w:val="center"/>
          </w:tcPr>
          <w:p w:rsidR="00AF2673" w:rsidRPr="00015BC2" w:rsidRDefault="00AF2673" w:rsidP="00015BC2">
            <w:pPr>
              <w:pStyle w:val="TableParagraph"/>
              <w:spacing w:before="56" w:line="0" w:lineRule="atLeast"/>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3.4-6.5</w:t>
            </w:r>
          </w:p>
        </w:tc>
        <w:tc>
          <w:tcPr>
            <w:tcW w:w="1710" w:type="dxa"/>
            <w:vAlign w:val="center"/>
          </w:tcPr>
          <w:p w:rsidR="00AF2673" w:rsidRPr="00015BC2" w:rsidRDefault="00AF2673" w:rsidP="00015BC2">
            <w:pPr>
              <w:pStyle w:val="TableParagraph"/>
              <w:spacing w:before="56" w:line="0" w:lineRule="atLeast"/>
              <w:ind w:left="522"/>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1.0-40.3</w:t>
            </w:r>
          </w:p>
        </w:tc>
        <w:tc>
          <w:tcPr>
            <w:tcW w:w="1715" w:type="dxa"/>
            <w:vAlign w:val="center"/>
          </w:tcPr>
          <w:p w:rsidR="00AF2673" w:rsidRPr="00015BC2" w:rsidRDefault="00AF2673" w:rsidP="00015BC2">
            <w:pPr>
              <w:pStyle w:val="TableParagraph"/>
              <w:spacing w:before="56" w:line="0" w:lineRule="atLeast"/>
              <w:ind w:left="392"/>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112.4-144.9</w:t>
            </w:r>
          </w:p>
        </w:tc>
        <w:tc>
          <w:tcPr>
            <w:tcW w:w="1926" w:type="dxa"/>
            <w:vAlign w:val="center"/>
          </w:tcPr>
          <w:p w:rsidR="00AF2673" w:rsidRPr="00015BC2" w:rsidRDefault="00AF2673" w:rsidP="00015BC2">
            <w:pPr>
              <w:pStyle w:val="TableParagraph"/>
              <w:spacing w:before="56" w:line="0" w:lineRule="atLeast"/>
              <w:ind w:left="513"/>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4.2-5.0</w:t>
            </w:r>
          </w:p>
        </w:tc>
      </w:tr>
    </w:tbl>
    <w:p w:rsidR="0030574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lastRenderedPageBreak/>
        <w:t>由表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9</w:t>
      </w:r>
      <w:r w:rsidRPr="00420452">
        <w:rPr>
          <w:rFonts w:ascii="Times New Roman" w:eastAsia="宋体" w:hAnsi="Times New Roman" w:cs="Times New Roman"/>
          <w:kern w:val="2"/>
          <w:sz w:val="24"/>
          <w:szCs w:val="24"/>
          <w:lang w:eastAsia="zh-CN"/>
        </w:rPr>
        <w:t>可知，现有工程</w:t>
      </w:r>
      <w:r w:rsidRPr="00420452">
        <w:rPr>
          <w:rFonts w:ascii="Times New Roman" w:eastAsia="宋体" w:hAnsi="Times New Roman" w:cs="Times New Roman"/>
          <w:kern w:val="2"/>
          <w:sz w:val="24"/>
          <w:szCs w:val="24"/>
          <w:lang w:eastAsia="zh-CN"/>
        </w:rPr>
        <w:t xml:space="preserve"> 4500t/d </w:t>
      </w:r>
      <w:r w:rsidRPr="00420452">
        <w:rPr>
          <w:rFonts w:ascii="Times New Roman" w:eastAsia="宋体" w:hAnsi="Times New Roman" w:cs="Times New Roman"/>
          <w:kern w:val="2"/>
          <w:sz w:val="24"/>
          <w:szCs w:val="24"/>
          <w:lang w:eastAsia="zh-CN"/>
        </w:rPr>
        <w:t>水泥熟料生产线窑头颗粒物、窑尾</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颗粒物、</w:t>
      </w:r>
      <w:r w:rsidRPr="00420452">
        <w:rPr>
          <w:rFonts w:ascii="Times New Roman" w:eastAsia="宋体" w:hAnsi="Times New Roman" w:cs="Times New Roman"/>
          <w:kern w:val="2"/>
          <w:sz w:val="24"/>
          <w:szCs w:val="24"/>
          <w:lang w:eastAsia="zh-CN"/>
        </w:rPr>
        <w:t>SO2</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NOX </w:t>
      </w:r>
      <w:r w:rsidRPr="00420452">
        <w:rPr>
          <w:rFonts w:ascii="Times New Roman" w:eastAsia="宋体" w:hAnsi="Times New Roman" w:cs="Times New Roman"/>
          <w:kern w:val="2"/>
          <w:sz w:val="24"/>
          <w:szCs w:val="24"/>
          <w:lang w:eastAsia="zh-CN"/>
        </w:rPr>
        <w:t>在线监测结果</w:t>
      </w:r>
      <w:r w:rsidRPr="00420452">
        <w:rPr>
          <w:rFonts w:ascii="Times New Roman" w:eastAsia="宋体" w:hAnsi="Times New Roman" w:cs="Times New Roman"/>
          <w:kern w:val="2"/>
          <w:sz w:val="24"/>
          <w:szCs w:val="24"/>
          <w:lang w:eastAsia="zh-CN"/>
        </w:rPr>
        <w:t xml:space="preserve"> 2017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6 </w:t>
      </w:r>
      <w:r w:rsidRPr="00420452">
        <w:rPr>
          <w:rFonts w:ascii="Times New Roman" w:eastAsia="宋体" w:hAnsi="Times New Roman" w:cs="Times New Roman"/>
          <w:kern w:val="2"/>
          <w:sz w:val="24"/>
          <w:szCs w:val="24"/>
          <w:lang w:eastAsia="zh-CN"/>
        </w:rPr>
        <w:t>月</w:t>
      </w:r>
      <w:r w:rsidRPr="00420452">
        <w:rPr>
          <w:rFonts w:ascii="Times New Roman" w:eastAsia="宋体" w:hAnsi="Times New Roman" w:cs="Times New Roman"/>
          <w:kern w:val="2"/>
          <w:sz w:val="24"/>
          <w:szCs w:val="24"/>
          <w:lang w:eastAsia="zh-CN"/>
        </w:rPr>
        <w:t xml:space="preserve">-2019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1 </w:t>
      </w:r>
      <w:proofErr w:type="gramStart"/>
      <w:r w:rsidRPr="00420452">
        <w:rPr>
          <w:rFonts w:ascii="Times New Roman" w:eastAsia="宋体" w:hAnsi="Times New Roman" w:cs="Times New Roman"/>
          <w:kern w:val="2"/>
          <w:sz w:val="24"/>
          <w:szCs w:val="24"/>
          <w:lang w:eastAsia="zh-CN"/>
        </w:rPr>
        <w:t>月满足</w:t>
      </w:r>
      <w:proofErr w:type="gramEnd"/>
      <w:r w:rsidR="00420452" w:rsidRPr="00420452">
        <w:rPr>
          <w:rFonts w:ascii="Times New Roman" w:eastAsia="宋体" w:hAnsi="Times New Roman" w:cs="Times New Roman"/>
          <w:kern w:val="2"/>
          <w:sz w:val="24"/>
          <w:szCs w:val="24"/>
          <w:lang w:eastAsia="zh-CN"/>
        </w:rPr>
        <w:t>《水泥工业大气污染物排放</w:t>
      </w:r>
      <w:r w:rsidR="00420452" w:rsidRPr="00420452">
        <w:rPr>
          <w:rFonts w:ascii="Times New Roman" w:eastAsia="宋体" w:hAnsi="Times New Roman" w:cs="Times New Roman"/>
          <w:kern w:val="2"/>
          <w:sz w:val="24"/>
          <w:szCs w:val="24"/>
          <w:lang w:eastAsia="zh-CN"/>
        </w:rPr>
        <w:t xml:space="preserve"> </w:t>
      </w:r>
      <w:r w:rsidR="00420452" w:rsidRPr="00420452">
        <w:rPr>
          <w:rFonts w:ascii="Times New Roman" w:eastAsia="宋体" w:hAnsi="Times New Roman" w:cs="Times New Roman"/>
          <w:kern w:val="2"/>
          <w:sz w:val="24"/>
          <w:szCs w:val="24"/>
          <w:lang w:eastAsia="zh-CN"/>
        </w:rPr>
        <w:t>标准》（</w:t>
      </w:r>
      <w:r w:rsidR="00420452" w:rsidRPr="00420452">
        <w:rPr>
          <w:rFonts w:ascii="Times New Roman" w:eastAsia="宋体" w:hAnsi="Times New Roman" w:cs="Times New Roman"/>
          <w:kern w:val="2"/>
          <w:sz w:val="24"/>
          <w:szCs w:val="24"/>
          <w:lang w:eastAsia="zh-CN"/>
        </w:rPr>
        <w:t>GB4915-2013</w:t>
      </w:r>
      <w:r w:rsidR="00420452"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中要求，</w:t>
      </w:r>
      <w:r w:rsidRPr="00420452">
        <w:rPr>
          <w:rFonts w:ascii="Times New Roman" w:eastAsia="宋体" w:hAnsi="Times New Roman" w:cs="Times New Roman"/>
          <w:kern w:val="2"/>
          <w:sz w:val="24"/>
          <w:szCs w:val="24"/>
          <w:lang w:eastAsia="zh-CN"/>
        </w:rPr>
        <w:t xml:space="preserve">2019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2 </w:t>
      </w:r>
      <w:r w:rsidRPr="00420452">
        <w:rPr>
          <w:rFonts w:ascii="Times New Roman" w:eastAsia="宋体" w:hAnsi="Times New Roman" w:cs="Times New Roman"/>
          <w:kern w:val="2"/>
          <w:sz w:val="24"/>
          <w:szCs w:val="24"/>
          <w:lang w:eastAsia="zh-CN"/>
        </w:rPr>
        <w:t>月</w:t>
      </w:r>
      <w:r w:rsidRPr="00420452">
        <w:rPr>
          <w:rFonts w:ascii="Times New Roman" w:eastAsia="宋体" w:hAnsi="Times New Roman" w:cs="Times New Roman"/>
          <w:kern w:val="2"/>
          <w:sz w:val="24"/>
          <w:szCs w:val="24"/>
          <w:lang w:eastAsia="zh-CN"/>
        </w:rPr>
        <w:t xml:space="preserve">-5 </w:t>
      </w:r>
      <w:r w:rsidRPr="00420452">
        <w:rPr>
          <w:rFonts w:ascii="Times New Roman" w:eastAsia="宋体" w:hAnsi="Times New Roman" w:cs="Times New Roman"/>
          <w:kern w:val="2"/>
          <w:sz w:val="24"/>
          <w:szCs w:val="24"/>
          <w:lang w:eastAsia="zh-CN"/>
        </w:rPr>
        <w:t>月监测</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结果满足</w:t>
      </w:r>
      <w:r w:rsidR="00420452" w:rsidRPr="00420452">
        <w:rPr>
          <w:rFonts w:ascii="Times New Roman" w:eastAsia="宋体" w:hAnsi="Times New Roman" w:cs="Times New Roman"/>
          <w:kern w:val="2"/>
          <w:sz w:val="24"/>
          <w:szCs w:val="24"/>
          <w:lang w:eastAsia="zh-CN"/>
        </w:rPr>
        <w:t>《水泥工业大气污染物排放</w:t>
      </w:r>
      <w:r w:rsidR="00420452" w:rsidRPr="00420452">
        <w:rPr>
          <w:rFonts w:ascii="Times New Roman" w:eastAsia="宋体" w:hAnsi="Times New Roman" w:cs="Times New Roman"/>
          <w:kern w:val="2"/>
          <w:sz w:val="24"/>
          <w:szCs w:val="24"/>
          <w:lang w:eastAsia="zh-CN"/>
        </w:rPr>
        <w:t xml:space="preserve"> </w:t>
      </w:r>
      <w:r w:rsidR="00420452" w:rsidRPr="00420452">
        <w:rPr>
          <w:rFonts w:ascii="Times New Roman" w:eastAsia="宋体" w:hAnsi="Times New Roman" w:cs="Times New Roman"/>
          <w:kern w:val="2"/>
          <w:sz w:val="24"/>
          <w:szCs w:val="24"/>
          <w:lang w:eastAsia="zh-CN"/>
        </w:rPr>
        <w:t>标准》（</w:t>
      </w:r>
      <w:r w:rsidR="00420452" w:rsidRPr="00420452">
        <w:rPr>
          <w:rFonts w:ascii="Times New Roman" w:eastAsia="宋体" w:hAnsi="Times New Roman" w:cs="Times New Roman"/>
          <w:kern w:val="2"/>
          <w:sz w:val="24"/>
          <w:szCs w:val="24"/>
          <w:lang w:eastAsia="zh-CN"/>
        </w:rPr>
        <w:t>GB4915-2013</w:t>
      </w:r>
      <w:r w:rsidR="00420452"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的要求。</w:t>
      </w:r>
    </w:p>
    <w:p w:rsidR="0030574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2</w:t>
      </w:r>
      <w:r w:rsidRPr="00420452">
        <w:rPr>
          <w:rFonts w:ascii="Times New Roman" w:eastAsia="宋体" w:hAnsi="Times New Roman" w:cs="Times New Roman"/>
          <w:kern w:val="2"/>
          <w:sz w:val="24"/>
          <w:szCs w:val="24"/>
          <w:lang w:eastAsia="zh-CN"/>
        </w:rPr>
        <w:t>）自行监测数据</w:t>
      </w:r>
    </w:p>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根据建设单位提供的自行监测数据（</w:t>
      </w:r>
      <w:r w:rsidRPr="00420452">
        <w:rPr>
          <w:rFonts w:ascii="Times New Roman" w:eastAsia="宋体" w:hAnsi="Times New Roman" w:cs="Times New Roman"/>
          <w:kern w:val="2"/>
          <w:sz w:val="24"/>
          <w:szCs w:val="24"/>
          <w:lang w:eastAsia="zh-CN"/>
        </w:rPr>
        <w:t xml:space="preserve">2017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~2018 </w:t>
      </w:r>
      <w:r w:rsidRPr="00420452">
        <w:rPr>
          <w:rFonts w:ascii="Times New Roman" w:eastAsia="宋体" w:hAnsi="Times New Roman" w:cs="Times New Roman"/>
          <w:kern w:val="2"/>
          <w:sz w:val="24"/>
          <w:szCs w:val="24"/>
          <w:lang w:eastAsia="zh-CN"/>
        </w:rPr>
        <w:t>年），现有工程</w:t>
      </w:r>
      <w:r w:rsidRPr="00420452">
        <w:rPr>
          <w:rFonts w:ascii="Times New Roman" w:eastAsia="宋体" w:hAnsi="Times New Roman" w:cs="Times New Roman"/>
          <w:kern w:val="2"/>
          <w:sz w:val="24"/>
          <w:szCs w:val="24"/>
          <w:lang w:eastAsia="zh-CN"/>
        </w:rPr>
        <w:t xml:space="preserve"> 4500t/d</w:t>
      </w:r>
      <w:r w:rsidRPr="00420452">
        <w:rPr>
          <w:rFonts w:ascii="Times New Roman" w:eastAsia="宋体" w:hAnsi="Times New Roman" w:cs="Times New Roman"/>
          <w:kern w:val="2"/>
          <w:sz w:val="24"/>
          <w:szCs w:val="24"/>
          <w:lang w:eastAsia="zh-CN"/>
        </w:rPr>
        <w:t>水泥熟料生产线窑</w:t>
      </w:r>
      <w:proofErr w:type="gramStart"/>
      <w:r w:rsidRPr="00420452">
        <w:rPr>
          <w:rFonts w:ascii="Times New Roman" w:eastAsia="宋体" w:hAnsi="Times New Roman" w:cs="Times New Roman"/>
          <w:kern w:val="2"/>
          <w:sz w:val="24"/>
          <w:szCs w:val="24"/>
          <w:lang w:eastAsia="zh-CN"/>
        </w:rPr>
        <w:t>尾主要</w:t>
      </w:r>
      <w:proofErr w:type="gramEnd"/>
      <w:r w:rsidRPr="00420452">
        <w:rPr>
          <w:rFonts w:ascii="Times New Roman" w:eastAsia="宋体" w:hAnsi="Times New Roman" w:cs="Times New Roman"/>
          <w:kern w:val="2"/>
          <w:sz w:val="24"/>
          <w:szCs w:val="24"/>
          <w:lang w:eastAsia="zh-CN"/>
        </w:rPr>
        <w:t>废气污染物监测结果见表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10</w:t>
      </w:r>
      <w:r w:rsidR="00305743" w:rsidRPr="00420452">
        <w:rPr>
          <w:rFonts w:ascii="Times New Roman" w:eastAsia="宋体" w:hAnsi="Times New Roman" w:cs="Times New Roman" w:hint="eastAsia"/>
          <w:kern w:val="2"/>
          <w:sz w:val="24"/>
          <w:szCs w:val="24"/>
          <w:lang w:eastAsia="zh-CN"/>
        </w:rPr>
        <w:t>。</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10    </w:t>
      </w:r>
      <w:r w:rsidR="00A73C53">
        <w:rPr>
          <w:rFonts w:ascii="等线" w:eastAsia="黑体" w:hAnsi="等线" w:cs="Times New Roman"/>
          <w:kern w:val="2"/>
          <w:sz w:val="24"/>
          <w:szCs w:val="24"/>
          <w:lang w:eastAsia="zh-CN"/>
        </w:rPr>
        <w:t xml:space="preserve">     </w:t>
      </w:r>
      <w:r w:rsidR="00305743" w:rsidRP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现有工程窑尾自行监测结果一览表</w:t>
      </w:r>
    </w:p>
    <w:tbl>
      <w:tblPr>
        <w:tblStyle w:val="TableNormal"/>
        <w:tblW w:w="8789"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2694"/>
        <w:gridCol w:w="2268"/>
        <w:gridCol w:w="2126"/>
        <w:gridCol w:w="1701"/>
      </w:tblGrid>
      <w:tr w:rsidR="00AF2673" w:rsidRPr="00015BC2" w:rsidTr="00F745A2">
        <w:trPr>
          <w:trHeight w:hRule="exact" w:val="340"/>
          <w:jc w:val="center"/>
        </w:trPr>
        <w:tc>
          <w:tcPr>
            <w:tcW w:w="2694" w:type="dxa"/>
            <w:vMerge w:val="restart"/>
            <w:vAlign w:val="center"/>
          </w:tcPr>
          <w:p w:rsidR="00AF2673" w:rsidRPr="00015BC2" w:rsidRDefault="00AF2673" w:rsidP="00F745A2">
            <w:pPr>
              <w:pStyle w:val="TableParagraph"/>
              <w:spacing w:line="0" w:lineRule="atLeast"/>
              <w:ind w:right="976" w:firstLineChars="400" w:firstLine="840"/>
              <w:rPr>
                <w:rFonts w:ascii="宋体" w:eastAsia="宋体" w:hAnsi="宋体" w:cs="宋体"/>
                <w:sz w:val="21"/>
                <w:szCs w:val="21"/>
              </w:rPr>
            </w:pPr>
            <w:proofErr w:type="spellStart"/>
            <w:r w:rsidRPr="00015BC2">
              <w:rPr>
                <w:rFonts w:ascii="宋体" w:eastAsia="宋体" w:hAnsi="宋体" w:cs="宋体"/>
                <w:sz w:val="21"/>
                <w:szCs w:val="21"/>
              </w:rPr>
              <w:t>监测时间</w:t>
            </w:r>
            <w:proofErr w:type="spellEnd"/>
          </w:p>
        </w:tc>
        <w:tc>
          <w:tcPr>
            <w:tcW w:w="6095" w:type="dxa"/>
            <w:gridSpan w:val="3"/>
            <w:vAlign w:val="center"/>
          </w:tcPr>
          <w:p w:rsidR="00AF2673" w:rsidRPr="00015BC2" w:rsidRDefault="00AF2673" w:rsidP="00015BC2">
            <w:pPr>
              <w:pStyle w:val="TableParagraph"/>
              <w:spacing w:line="0" w:lineRule="atLeast"/>
              <w:ind w:left="1501"/>
              <w:rPr>
                <w:rFonts w:ascii="宋体" w:eastAsia="宋体" w:hAnsi="宋体" w:cs="宋体"/>
                <w:sz w:val="21"/>
                <w:szCs w:val="21"/>
                <w:lang w:eastAsia="zh-CN"/>
              </w:rPr>
            </w:pPr>
            <w:r w:rsidRPr="00015BC2">
              <w:rPr>
                <w:rFonts w:ascii="宋体" w:eastAsia="宋体" w:hAnsi="宋体" w:cs="宋体"/>
                <w:spacing w:val="-1"/>
                <w:sz w:val="21"/>
                <w:szCs w:val="21"/>
                <w:lang w:eastAsia="zh-CN"/>
              </w:rPr>
              <w:t>烟气污染物折算浓度（</w:t>
            </w:r>
            <w:r w:rsidRPr="00015BC2">
              <w:rPr>
                <w:rFonts w:ascii="Times New Roman" w:eastAsia="Times New Roman" w:hAnsi="Times New Roman" w:cs="Times New Roman"/>
                <w:spacing w:val="-1"/>
                <w:sz w:val="21"/>
                <w:szCs w:val="21"/>
                <w:lang w:eastAsia="zh-CN"/>
              </w:rPr>
              <w:t>mg/Nm</w:t>
            </w:r>
            <w:r w:rsidRPr="00015BC2">
              <w:rPr>
                <w:rFonts w:ascii="Times New Roman" w:eastAsia="Times New Roman" w:hAnsi="Times New Roman" w:cs="Times New Roman"/>
                <w:spacing w:val="-1"/>
                <w:position w:val="6"/>
                <w:sz w:val="21"/>
                <w:szCs w:val="21"/>
                <w:lang w:eastAsia="zh-CN"/>
              </w:rPr>
              <w:t>3</w:t>
            </w:r>
            <w:r w:rsidRPr="00015BC2">
              <w:rPr>
                <w:rFonts w:ascii="宋体" w:eastAsia="宋体" w:hAnsi="宋体" w:cs="宋体"/>
                <w:spacing w:val="-1"/>
                <w:sz w:val="21"/>
                <w:szCs w:val="21"/>
                <w:lang w:eastAsia="zh-CN"/>
              </w:rPr>
              <w:t>）</w:t>
            </w:r>
          </w:p>
        </w:tc>
      </w:tr>
      <w:tr w:rsidR="00AF2673" w:rsidRPr="00015BC2" w:rsidTr="00F745A2">
        <w:trPr>
          <w:trHeight w:hRule="exact" w:val="340"/>
          <w:jc w:val="center"/>
        </w:trPr>
        <w:tc>
          <w:tcPr>
            <w:tcW w:w="2694" w:type="dxa"/>
            <w:vMerge/>
            <w:vAlign w:val="center"/>
          </w:tcPr>
          <w:p w:rsidR="00AF2673" w:rsidRPr="00015BC2" w:rsidRDefault="00AF2673" w:rsidP="00015BC2">
            <w:pPr>
              <w:spacing w:line="0" w:lineRule="atLeast"/>
              <w:rPr>
                <w:sz w:val="21"/>
                <w:szCs w:val="21"/>
                <w:lang w:eastAsia="zh-CN"/>
              </w:rPr>
            </w:pPr>
          </w:p>
        </w:tc>
        <w:tc>
          <w:tcPr>
            <w:tcW w:w="2268" w:type="dxa"/>
            <w:vAlign w:val="center"/>
          </w:tcPr>
          <w:p w:rsidR="00AF2673" w:rsidRPr="00015BC2" w:rsidRDefault="00AF2673" w:rsidP="00015BC2">
            <w:pPr>
              <w:pStyle w:val="TableParagraph"/>
              <w:spacing w:line="0" w:lineRule="atLeast"/>
              <w:ind w:right="4"/>
              <w:jc w:val="center"/>
              <w:rPr>
                <w:rFonts w:ascii="宋体" w:eastAsia="宋体" w:hAnsi="宋体" w:cs="宋体"/>
                <w:sz w:val="21"/>
                <w:szCs w:val="21"/>
              </w:rPr>
            </w:pPr>
            <w:proofErr w:type="spellStart"/>
            <w:r w:rsidRPr="00015BC2">
              <w:rPr>
                <w:rFonts w:ascii="宋体" w:eastAsia="宋体" w:hAnsi="宋体" w:cs="宋体"/>
                <w:sz w:val="21"/>
                <w:szCs w:val="21"/>
              </w:rPr>
              <w:t>颗粒物</w:t>
            </w:r>
            <w:proofErr w:type="spellEnd"/>
          </w:p>
        </w:tc>
        <w:tc>
          <w:tcPr>
            <w:tcW w:w="2126" w:type="dxa"/>
            <w:vAlign w:val="center"/>
          </w:tcPr>
          <w:p w:rsidR="00AF2673" w:rsidRPr="00015BC2" w:rsidRDefault="00AF2673" w:rsidP="00015BC2">
            <w:pPr>
              <w:pStyle w:val="TableParagraph"/>
              <w:spacing w:before="56" w:line="0" w:lineRule="atLeast"/>
              <w:ind w:left="667" w:right="669"/>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position w:val="1"/>
                <w:sz w:val="21"/>
                <w:szCs w:val="21"/>
              </w:rPr>
              <w:t>SO</w:t>
            </w:r>
            <w:r w:rsidRPr="00015BC2">
              <w:rPr>
                <w:rFonts w:ascii="Times New Roman" w:eastAsia="Times New Roman" w:hAnsi="Times New Roman" w:cs="Times New Roman"/>
                <w:spacing w:val="-1"/>
                <w:sz w:val="21"/>
                <w:szCs w:val="21"/>
              </w:rPr>
              <w:t>2</w:t>
            </w:r>
          </w:p>
        </w:tc>
        <w:tc>
          <w:tcPr>
            <w:tcW w:w="1701" w:type="dxa"/>
            <w:vAlign w:val="center"/>
          </w:tcPr>
          <w:p w:rsidR="00AF2673" w:rsidRPr="00015BC2" w:rsidRDefault="00AF2673" w:rsidP="00015BC2">
            <w:pPr>
              <w:pStyle w:val="TableParagraph"/>
              <w:spacing w:before="56" w:line="0" w:lineRule="atLeast"/>
              <w:ind w:right="1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position w:val="1"/>
                <w:sz w:val="21"/>
                <w:szCs w:val="21"/>
              </w:rPr>
              <w:t>NO</w:t>
            </w:r>
            <w:r w:rsidRPr="00015BC2">
              <w:rPr>
                <w:rFonts w:ascii="Times New Roman" w:eastAsia="Times New Roman" w:hAnsi="Times New Roman" w:cs="Times New Roman"/>
                <w:spacing w:val="-1"/>
                <w:sz w:val="21"/>
                <w:szCs w:val="21"/>
              </w:rPr>
              <w:t>X</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99"/>
              <w:rPr>
                <w:rFonts w:ascii="Gulim" w:eastAsia="Gulim" w:hAnsi="Gulim" w:cs="Gulim"/>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Gulim" w:eastAsia="Gulim" w:hAnsi="Gulim" w:cs="Gulim"/>
                <w:sz w:val="21"/>
                <w:szCs w:val="21"/>
              </w:rPr>
              <w:t>年</w:t>
            </w:r>
            <w:r w:rsidRPr="00015BC2">
              <w:rPr>
                <w:rFonts w:ascii="Gulim" w:eastAsia="Gulim" w:hAnsi="Gulim" w:cs="Gulim"/>
                <w:spacing w:val="-17"/>
                <w:sz w:val="21"/>
                <w:szCs w:val="21"/>
              </w:rPr>
              <w:t xml:space="preserve"> </w:t>
            </w:r>
            <w:r w:rsidRPr="00015BC2">
              <w:rPr>
                <w:rFonts w:ascii="Times New Roman" w:eastAsia="Times New Roman" w:hAnsi="Times New Roman" w:cs="Times New Roman"/>
                <w:sz w:val="21"/>
                <w:szCs w:val="21"/>
              </w:rPr>
              <w:t>3</w:t>
            </w:r>
            <w:r w:rsidRPr="00015BC2">
              <w:rPr>
                <w:rFonts w:ascii="Times New Roman" w:eastAsia="Times New Roman" w:hAnsi="Times New Roman" w:cs="Times New Roman"/>
                <w:spacing w:val="1"/>
                <w:sz w:val="21"/>
                <w:szCs w:val="21"/>
              </w:rPr>
              <w:t xml:space="preserve"> </w:t>
            </w:r>
            <w:r w:rsidRPr="00015BC2">
              <w:rPr>
                <w:rFonts w:ascii="Gulim" w:eastAsia="Gulim" w:hAnsi="Gulim" w:cs="Gulim"/>
                <w:sz w:val="21"/>
                <w:szCs w:val="21"/>
              </w:rPr>
              <w:t>月</w:t>
            </w:r>
          </w:p>
        </w:tc>
        <w:tc>
          <w:tcPr>
            <w:tcW w:w="2268" w:type="dxa"/>
            <w:vAlign w:val="center"/>
          </w:tcPr>
          <w:p w:rsidR="00AF2673" w:rsidRPr="00015BC2" w:rsidRDefault="00AF2673" w:rsidP="00015BC2">
            <w:pPr>
              <w:pStyle w:val="TableParagraph"/>
              <w:spacing w:before="56" w:line="0" w:lineRule="atLeast"/>
              <w:ind w:right="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9.0</w:t>
            </w:r>
          </w:p>
        </w:tc>
        <w:tc>
          <w:tcPr>
            <w:tcW w:w="2126" w:type="dxa"/>
            <w:vAlign w:val="center"/>
          </w:tcPr>
          <w:p w:rsidR="00AF2673" w:rsidRPr="00015BC2" w:rsidRDefault="00AF2673" w:rsidP="00015BC2">
            <w:pPr>
              <w:pStyle w:val="TableParagraph"/>
              <w:spacing w:before="56" w:line="0" w:lineRule="atLeast"/>
              <w:ind w:right="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701" w:type="dxa"/>
            <w:vAlign w:val="center"/>
          </w:tcPr>
          <w:p w:rsidR="00AF2673" w:rsidRPr="00015BC2" w:rsidRDefault="00AF2673" w:rsidP="00015BC2">
            <w:pPr>
              <w:pStyle w:val="TableParagraph"/>
              <w:spacing w:before="56" w:line="0" w:lineRule="atLeast"/>
              <w:ind w:right="10"/>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99"/>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8</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2268" w:type="dxa"/>
            <w:vAlign w:val="center"/>
          </w:tcPr>
          <w:p w:rsidR="00AF2673" w:rsidRPr="00015BC2" w:rsidRDefault="00AF2673" w:rsidP="00015BC2">
            <w:pPr>
              <w:pStyle w:val="TableParagraph"/>
              <w:spacing w:before="56" w:line="0" w:lineRule="atLeast"/>
              <w:ind w:left="711" w:right="71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16.4</w:t>
            </w:r>
          </w:p>
        </w:tc>
        <w:tc>
          <w:tcPr>
            <w:tcW w:w="2126" w:type="dxa"/>
            <w:vAlign w:val="center"/>
          </w:tcPr>
          <w:p w:rsidR="00AF2673" w:rsidRPr="00015BC2" w:rsidRDefault="00AF2673" w:rsidP="00015BC2">
            <w:pPr>
              <w:pStyle w:val="TableParagraph"/>
              <w:spacing w:before="56" w:line="0" w:lineRule="atLeast"/>
              <w:ind w:left="736" w:right="7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61</w:t>
            </w:r>
          </w:p>
        </w:tc>
        <w:tc>
          <w:tcPr>
            <w:tcW w:w="1701" w:type="dxa"/>
            <w:vAlign w:val="center"/>
          </w:tcPr>
          <w:p w:rsidR="00AF2673" w:rsidRPr="00015BC2" w:rsidRDefault="00AF2673" w:rsidP="00015BC2">
            <w:pPr>
              <w:pStyle w:val="TableParagraph"/>
              <w:spacing w:before="56" w:line="0" w:lineRule="atLeast"/>
              <w:ind w:left="848" w:right="85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218</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56"/>
              <w:rPr>
                <w:rFonts w:ascii="宋体" w:eastAsia="宋体" w:hAnsi="宋体" w:cs="宋体"/>
                <w:sz w:val="21"/>
                <w:szCs w:val="21"/>
              </w:rPr>
            </w:pPr>
            <w:r w:rsidRPr="00015BC2">
              <w:rPr>
                <w:rFonts w:ascii="Times New Roman" w:eastAsia="Times New Roman" w:hAnsi="Times New Roman" w:cs="Times New Roman"/>
                <w:sz w:val="21"/>
                <w:szCs w:val="21"/>
              </w:rPr>
              <w:t>2017</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1"/>
                <w:sz w:val="21"/>
                <w:szCs w:val="21"/>
              </w:rPr>
              <w:t>10</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2268" w:type="dxa"/>
            <w:vAlign w:val="center"/>
          </w:tcPr>
          <w:p w:rsidR="00AF2673" w:rsidRPr="00015BC2" w:rsidRDefault="00AF2673" w:rsidP="00015BC2">
            <w:pPr>
              <w:pStyle w:val="TableParagraph"/>
              <w:spacing w:before="56" w:line="0" w:lineRule="atLeast"/>
              <w:ind w:left="712" w:right="71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12.9</w:t>
            </w:r>
          </w:p>
        </w:tc>
        <w:tc>
          <w:tcPr>
            <w:tcW w:w="2126" w:type="dxa"/>
            <w:vAlign w:val="center"/>
          </w:tcPr>
          <w:p w:rsidR="00AF2673" w:rsidRPr="00015BC2" w:rsidRDefault="00AF2673" w:rsidP="00015BC2">
            <w:pPr>
              <w:pStyle w:val="TableParagraph"/>
              <w:spacing w:before="56" w:line="0" w:lineRule="atLeast"/>
              <w:ind w:left="782" w:right="78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65</w:t>
            </w:r>
          </w:p>
        </w:tc>
        <w:tc>
          <w:tcPr>
            <w:tcW w:w="1701" w:type="dxa"/>
            <w:vAlign w:val="center"/>
          </w:tcPr>
          <w:p w:rsidR="00AF2673" w:rsidRPr="00015BC2" w:rsidRDefault="00AF2673" w:rsidP="00015BC2">
            <w:pPr>
              <w:pStyle w:val="TableParagraph"/>
              <w:spacing w:before="56" w:line="0" w:lineRule="atLeast"/>
              <w:ind w:left="849" w:right="858"/>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163</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9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3</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2268" w:type="dxa"/>
            <w:vAlign w:val="center"/>
          </w:tcPr>
          <w:p w:rsidR="00AF2673" w:rsidRPr="00015BC2" w:rsidRDefault="00AF2673" w:rsidP="00015BC2">
            <w:pPr>
              <w:pStyle w:val="TableParagraph"/>
              <w:spacing w:before="54" w:line="0" w:lineRule="atLeast"/>
              <w:ind w:right="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6.1</w:t>
            </w:r>
          </w:p>
        </w:tc>
        <w:tc>
          <w:tcPr>
            <w:tcW w:w="2126" w:type="dxa"/>
            <w:vAlign w:val="center"/>
          </w:tcPr>
          <w:p w:rsidR="00AF2673" w:rsidRPr="00015BC2" w:rsidRDefault="00AF2673" w:rsidP="00015BC2">
            <w:pPr>
              <w:pStyle w:val="TableParagraph"/>
              <w:spacing w:before="54" w:line="0" w:lineRule="atLeast"/>
              <w:ind w:left="736" w:right="7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43</w:t>
            </w:r>
          </w:p>
        </w:tc>
        <w:tc>
          <w:tcPr>
            <w:tcW w:w="1701" w:type="dxa"/>
            <w:vAlign w:val="center"/>
          </w:tcPr>
          <w:p w:rsidR="00AF2673" w:rsidRPr="00015BC2" w:rsidRDefault="00AF2673" w:rsidP="00015BC2">
            <w:pPr>
              <w:pStyle w:val="TableParagraph"/>
              <w:spacing w:before="54" w:line="0" w:lineRule="atLeast"/>
              <w:ind w:left="848" w:right="85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138</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99"/>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z w:val="21"/>
                <w:szCs w:val="21"/>
              </w:rPr>
              <w:t>6</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2268" w:type="dxa"/>
            <w:vAlign w:val="center"/>
          </w:tcPr>
          <w:p w:rsidR="00AF2673" w:rsidRPr="00015BC2" w:rsidRDefault="00AF2673" w:rsidP="00015BC2">
            <w:pPr>
              <w:pStyle w:val="TableParagraph"/>
              <w:spacing w:before="56" w:line="0" w:lineRule="atLeast"/>
              <w:ind w:left="713" w:right="718"/>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12.5</w:t>
            </w:r>
          </w:p>
        </w:tc>
        <w:tc>
          <w:tcPr>
            <w:tcW w:w="2126" w:type="dxa"/>
            <w:vAlign w:val="center"/>
          </w:tcPr>
          <w:p w:rsidR="00AF2673" w:rsidRPr="00015BC2" w:rsidRDefault="00AF2673" w:rsidP="00015BC2">
            <w:pPr>
              <w:pStyle w:val="TableParagraph"/>
              <w:spacing w:before="56" w:line="0" w:lineRule="atLeast"/>
              <w:ind w:left="736" w:right="7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28</w:t>
            </w:r>
          </w:p>
        </w:tc>
        <w:tc>
          <w:tcPr>
            <w:tcW w:w="1701" w:type="dxa"/>
            <w:vAlign w:val="center"/>
          </w:tcPr>
          <w:p w:rsidR="00AF2673" w:rsidRPr="00015BC2" w:rsidRDefault="00AF2673" w:rsidP="00015BC2">
            <w:pPr>
              <w:pStyle w:val="TableParagraph"/>
              <w:spacing w:before="56" w:line="0" w:lineRule="atLeast"/>
              <w:ind w:left="848" w:right="85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274</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56"/>
              <w:rPr>
                <w:rFonts w:ascii="宋体" w:eastAsia="宋体" w:hAnsi="宋体" w:cs="宋体"/>
                <w:sz w:val="21"/>
                <w:szCs w:val="21"/>
              </w:rPr>
            </w:pPr>
            <w:r w:rsidRPr="00015BC2">
              <w:rPr>
                <w:rFonts w:ascii="Times New Roman" w:eastAsia="Times New Roman" w:hAnsi="Times New Roman" w:cs="Times New Roman"/>
                <w:sz w:val="21"/>
                <w:szCs w:val="21"/>
              </w:rPr>
              <w:t>2018</w:t>
            </w:r>
            <w:r w:rsidRPr="00015BC2">
              <w:rPr>
                <w:rFonts w:ascii="Times New Roman" w:eastAsia="Times New Roman" w:hAnsi="Times New Roman" w:cs="Times New Roman"/>
                <w:spacing w:val="2"/>
                <w:sz w:val="21"/>
                <w:szCs w:val="21"/>
              </w:rPr>
              <w:t xml:space="preserve"> </w:t>
            </w:r>
            <w:r w:rsidRPr="00015BC2">
              <w:rPr>
                <w:rFonts w:ascii="宋体" w:eastAsia="宋体" w:hAnsi="宋体" w:cs="宋体"/>
                <w:sz w:val="21"/>
                <w:szCs w:val="21"/>
              </w:rPr>
              <w:t>年</w:t>
            </w:r>
            <w:r w:rsidRPr="00015BC2">
              <w:rPr>
                <w:rFonts w:ascii="宋体" w:eastAsia="宋体" w:hAnsi="宋体" w:cs="宋体"/>
                <w:spacing w:val="-47"/>
                <w:sz w:val="21"/>
                <w:szCs w:val="21"/>
              </w:rPr>
              <w:t xml:space="preserve"> </w:t>
            </w:r>
            <w:r w:rsidRPr="00015BC2">
              <w:rPr>
                <w:rFonts w:ascii="Times New Roman" w:eastAsia="Times New Roman" w:hAnsi="Times New Roman" w:cs="Times New Roman"/>
                <w:spacing w:val="-1"/>
                <w:sz w:val="21"/>
                <w:szCs w:val="21"/>
              </w:rPr>
              <w:t>10</w:t>
            </w:r>
            <w:r w:rsidRPr="00015BC2">
              <w:rPr>
                <w:rFonts w:ascii="Times New Roman" w:eastAsia="Times New Roman" w:hAnsi="Times New Roman" w:cs="Times New Roman"/>
                <w:spacing w:val="1"/>
                <w:sz w:val="21"/>
                <w:szCs w:val="21"/>
              </w:rPr>
              <w:t xml:space="preserve"> </w:t>
            </w:r>
            <w:r w:rsidRPr="00015BC2">
              <w:rPr>
                <w:rFonts w:ascii="宋体" w:eastAsia="宋体" w:hAnsi="宋体" w:cs="宋体"/>
                <w:sz w:val="21"/>
                <w:szCs w:val="21"/>
              </w:rPr>
              <w:t>月</w:t>
            </w:r>
          </w:p>
        </w:tc>
        <w:tc>
          <w:tcPr>
            <w:tcW w:w="2268" w:type="dxa"/>
            <w:vAlign w:val="center"/>
          </w:tcPr>
          <w:p w:rsidR="00AF2673" w:rsidRPr="00015BC2" w:rsidRDefault="00AF2673" w:rsidP="00015BC2">
            <w:pPr>
              <w:pStyle w:val="TableParagraph"/>
              <w:spacing w:before="56" w:line="0" w:lineRule="atLeast"/>
              <w:ind w:left="711" w:right="71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10.6</w:t>
            </w:r>
          </w:p>
        </w:tc>
        <w:tc>
          <w:tcPr>
            <w:tcW w:w="2126" w:type="dxa"/>
            <w:vAlign w:val="center"/>
          </w:tcPr>
          <w:p w:rsidR="00AF2673" w:rsidRPr="00015BC2" w:rsidRDefault="00AF2673" w:rsidP="00015BC2">
            <w:pPr>
              <w:pStyle w:val="TableParagraph"/>
              <w:spacing w:before="56" w:line="0" w:lineRule="atLeast"/>
              <w:ind w:left="736" w:right="7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12</w:t>
            </w:r>
          </w:p>
        </w:tc>
        <w:tc>
          <w:tcPr>
            <w:tcW w:w="1701" w:type="dxa"/>
            <w:vAlign w:val="center"/>
          </w:tcPr>
          <w:p w:rsidR="00AF2673" w:rsidRPr="00015BC2" w:rsidRDefault="00AF2673" w:rsidP="00015BC2">
            <w:pPr>
              <w:pStyle w:val="TableParagraph"/>
              <w:spacing w:before="56" w:line="0" w:lineRule="atLeast"/>
              <w:ind w:left="848" w:right="85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243</w:t>
            </w:r>
          </w:p>
        </w:tc>
      </w:tr>
      <w:tr w:rsidR="00AF2673" w:rsidRPr="00015BC2" w:rsidTr="00F745A2">
        <w:trPr>
          <w:trHeight w:hRule="exact" w:val="340"/>
          <w:jc w:val="center"/>
        </w:trPr>
        <w:tc>
          <w:tcPr>
            <w:tcW w:w="2694" w:type="dxa"/>
            <w:vAlign w:val="center"/>
          </w:tcPr>
          <w:p w:rsidR="00AF2673" w:rsidRPr="00015BC2" w:rsidRDefault="00AF2673" w:rsidP="00015BC2">
            <w:pPr>
              <w:pStyle w:val="TableParagraph"/>
              <w:spacing w:line="0" w:lineRule="atLeast"/>
              <w:ind w:left="899"/>
              <w:rPr>
                <w:rFonts w:ascii="Gulim" w:eastAsia="Gulim" w:hAnsi="Gulim" w:cs="Gulim"/>
                <w:sz w:val="21"/>
                <w:szCs w:val="21"/>
              </w:rPr>
            </w:pPr>
            <w:r w:rsidRPr="00015BC2">
              <w:rPr>
                <w:rFonts w:ascii="Times New Roman" w:eastAsia="Times New Roman" w:hAnsi="Times New Roman" w:cs="Times New Roman"/>
                <w:sz w:val="21"/>
                <w:szCs w:val="21"/>
              </w:rPr>
              <w:t>2019</w:t>
            </w:r>
            <w:r w:rsidRPr="00015BC2">
              <w:rPr>
                <w:rFonts w:ascii="Times New Roman" w:eastAsia="Times New Roman" w:hAnsi="Times New Roman" w:cs="Times New Roman"/>
                <w:spacing w:val="1"/>
                <w:sz w:val="21"/>
                <w:szCs w:val="21"/>
              </w:rPr>
              <w:t xml:space="preserve"> </w:t>
            </w:r>
            <w:r w:rsidRPr="00015BC2">
              <w:rPr>
                <w:rFonts w:ascii="Gulim" w:eastAsia="Gulim" w:hAnsi="Gulim" w:cs="Gulim"/>
                <w:sz w:val="21"/>
                <w:szCs w:val="21"/>
              </w:rPr>
              <w:t>年</w:t>
            </w:r>
            <w:r w:rsidRPr="00015BC2">
              <w:rPr>
                <w:rFonts w:ascii="Gulim" w:eastAsia="Gulim" w:hAnsi="Gulim" w:cs="Gulim"/>
                <w:spacing w:val="-17"/>
                <w:sz w:val="21"/>
                <w:szCs w:val="21"/>
              </w:rPr>
              <w:t xml:space="preserve"> </w:t>
            </w:r>
            <w:r w:rsidRPr="00015BC2">
              <w:rPr>
                <w:rFonts w:ascii="Times New Roman" w:eastAsia="Times New Roman" w:hAnsi="Times New Roman" w:cs="Times New Roman"/>
                <w:sz w:val="21"/>
                <w:szCs w:val="21"/>
              </w:rPr>
              <w:t>3</w:t>
            </w:r>
            <w:r w:rsidRPr="00015BC2">
              <w:rPr>
                <w:rFonts w:ascii="Times New Roman" w:eastAsia="Times New Roman" w:hAnsi="Times New Roman" w:cs="Times New Roman"/>
                <w:spacing w:val="1"/>
                <w:sz w:val="21"/>
                <w:szCs w:val="21"/>
              </w:rPr>
              <w:t xml:space="preserve"> </w:t>
            </w:r>
            <w:r w:rsidRPr="00015BC2">
              <w:rPr>
                <w:rFonts w:ascii="Gulim" w:eastAsia="Gulim" w:hAnsi="Gulim" w:cs="Gulim"/>
                <w:sz w:val="21"/>
                <w:szCs w:val="21"/>
              </w:rPr>
              <w:t>月</w:t>
            </w:r>
          </w:p>
        </w:tc>
        <w:tc>
          <w:tcPr>
            <w:tcW w:w="2268" w:type="dxa"/>
            <w:vAlign w:val="center"/>
          </w:tcPr>
          <w:p w:rsidR="00AF2673" w:rsidRPr="00015BC2" w:rsidRDefault="00AF2673" w:rsidP="00015BC2">
            <w:pPr>
              <w:pStyle w:val="TableParagraph"/>
              <w:spacing w:before="56" w:line="0" w:lineRule="atLeast"/>
              <w:ind w:left="713" w:right="718"/>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9.5</w:t>
            </w:r>
          </w:p>
        </w:tc>
        <w:tc>
          <w:tcPr>
            <w:tcW w:w="2126" w:type="dxa"/>
            <w:vAlign w:val="center"/>
          </w:tcPr>
          <w:p w:rsidR="00AF2673" w:rsidRPr="00015BC2" w:rsidRDefault="00AF2673" w:rsidP="00015BC2">
            <w:pPr>
              <w:pStyle w:val="TableParagraph"/>
              <w:spacing w:before="56" w:line="0" w:lineRule="atLeast"/>
              <w:ind w:left="782" w:right="782"/>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19</w:t>
            </w:r>
          </w:p>
        </w:tc>
        <w:tc>
          <w:tcPr>
            <w:tcW w:w="1701" w:type="dxa"/>
            <w:vAlign w:val="center"/>
          </w:tcPr>
          <w:p w:rsidR="00AF2673" w:rsidRPr="00015BC2" w:rsidRDefault="00AF2673" w:rsidP="00015BC2">
            <w:pPr>
              <w:pStyle w:val="TableParagraph"/>
              <w:spacing w:before="56" w:line="0" w:lineRule="atLeast"/>
              <w:ind w:right="10"/>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115</w:t>
            </w:r>
          </w:p>
        </w:tc>
      </w:tr>
      <w:tr w:rsidR="00AF2673" w:rsidRPr="00015BC2" w:rsidTr="00F745A2">
        <w:trPr>
          <w:trHeight w:hRule="exact" w:val="340"/>
          <w:jc w:val="center"/>
        </w:trPr>
        <w:tc>
          <w:tcPr>
            <w:tcW w:w="2694" w:type="dxa"/>
            <w:vAlign w:val="center"/>
          </w:tcPr>
          <w:p w:rsidR="00AF2673" w:rsidRPr="00015BC2" w:rsidRDefault="00AF2673" w:rsidP="00A73C53">
            <w:pPr>
              <w:pStyle w:val="TableParagraph"/>
              <w:spacing w:line="0" w:lineRule="atLeast"/>
              <w:ind w:right="976"/>
              <w:jc w:val="center"/>
              <w:rPr>
                <w:rFonts w:ascii="宋体" w:eastAsia="宋体" w:hAnsi="宋体" w:cs="宋体"/>
                <w:sz w:val="21"/>
                <w:szCs w:val="21"/>
              </w:rPr>
            </w:pPr>
            <w:proofErr w:type="spellStart"/>
            <w:r w:rsidRPr="00015BC2">
              <w:rPr>
                <w:rFonts w:ascii="宋体" w:eastAsia="宋体" w:hAnsi="宋体" w:cs="宋体"/>
                <w:sz w:val="21"/>
                <w:szCs w:val="21"/>
              </w:rPr>
              <w:t>执行标准</w:t>
            </w:r>
            <w:proofErr w:type="spellEnd"/>
          </w:p>
        </w:tc>
        <w:tc>
          <w:tcPr>
            <w:tcW w:w="2268" w:type="dxa"/>
            <w:vAlign w:val="center"/>
          </w:tcPr>
          <w:p w:rsidR="00AF2673" w:rsidRPr="00015BC2" w:rsidRDefault="00AF2673" w:rsidP="00015BC2">
            <w:pPr>
              <w:pStyle w:val="TableParagraph"/>
              <w:spacing w:before="56" w:line="0" w:lineRule="atLeast"/>
              <w:ind w:left="712" w:right="71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20</w:t>
            </w:r>
          </w:p>
        </w:tc>
        <w:tc>
          <w:tcPr>
            <w:tcW w:w="2126" w:type="dxa"/>
            <w:vAlign w:val="center"/>
          </w:tcPr>
          <w:p w:rsidR="00AF2673" w:rsidRPr="00015BC2" w:rsidRDefault="00AF2673" w:rsidP="00015BC2">
            <w:pPr>
              <w:pStyle w:val="TableParagraph"/>
              <w:spacing w:before="56" w:line="0" w:lineRule="atLeast"/>
              <w:ind w:left="736" w:right="736"/>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100</w:t>
            </w:r>
          </w:p>
        </w:tc>
        <w:tc>
          <w:tcPr>
            <w:tcW w:w="1701" w:type="dxa"/>
            <w:vAlign w:val="center"/>
          </w:tcPr>
          <w:p w:rsidR="00AF2673" w:rsidRPr="00015BC2" w:rsidRDefault="00AF2673" w:rsidP="00015BC2">
            <w:pPr>
              <w:pStyle w:val="TableParagraph"/>
              <w:spacing w:before="56" w:line="0" w:lineRule="atLeast"/>
              <w:ind w:left="849" w:right="858"/>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320</w:t>
            </w:r>
          </w:p>
        </w:tc>
      </w:tr>
    </w:tbl>
    <w:p w:rsidR="0030574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由表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10</w:t>
      </w:r>
      <w:r w:rsidRPr="00420452">
        <w:rPr>
          <w:rFonts w:ascii="Times New Roman" w:eastAsia="宋体" w:hAnsi="Times New Roman" w:cs="Times New Roman"/>
          <w:kern w:val="2"/>
          <w:sz w:val="24"/>
          <w:szCs w:val="24"/>
          <w:lang w:eastAsia="zh-CN"/>
        </w:rPr>
        <w:t>可知，现有工程</w:t>
      </w:r>
      <w:r w:rsidRPr="00420452">
        <w:rPr>
          <w:rFonts w:ascii="Times New Roman" w:eastAsia="宋体" w:hAnsi="Times New Roman" w:cs="Times New Roman"/>
          <w:kern w:val="2"/>
          <w:sz w:val="24"/>
          <w:szCs w:val="24"/>
          <w:lang w:eastAsia="zh-CN"/>
        </w:rPr>
        <w:t xml:space="preserve"> 4500t/d </w:t>
      </w:r>
      <w:r w:rsidRPr="00420452">
        <w:rPr>
          <w:rFonts w:ascii="Times New Roman" w:eastAsia="宋体" w:hAnsi="Times New Roman" w:cs="Times New Roman"/>
          <w:kern w:val="2"/>
          <w:sz w:val="24"/>
          <w:szCs w:val="24"/>
          <w:lang w:eastAsia="zh-CN"/>
        </w:rPr>
        <w:t>水泥熟料生产线窑尾颗粒物、</w:t>
      </w:r>
      <w:r w:rsidRPr="00420452">
        <w:rPr>
          <w:rFonts w:ascii="Times New Roman" w:eastAsia="宋体" w:hAnsi="Times New Roman" w:cs="Times New Roman"/>
          <w:kern w:val="2"/>
          <w:sz w:val="24"/>
          <w:szCs w:val="24"/>
          <w:lang w:eastAsia="zh-CN"/>
        </w:rPr>
        <w:t>SO2</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 NOX </w:t>
      </w:r>
      <w:r w:rsidRPr="00420452">
        <w:rPr>
          <w:rFonts w:ascii="Times New Roman" w:eastAsia="宋体" w:hAnsi="Times New Roman" w:cs="Times New Roman"/>
          <w:kern w:val="2"/>
          <w:sz w:val="24"/>
          <w:szCs w:val="24"/>
          <w:lang w:eastAsia="zh-CN"/>
        </w:rPr>
        <w:t>在线监测结果</w:t>
      </w:r>
      <w:r w:rsidRPr="00420452">
        <w:rPr>
          <w:rFonts w:ascii="Times New Roman" w:eastAsia="宋体" w:hAnsi="Times New Roman" w:cs="Times New Roman"/>
          <w:kern w:val="2"/>
          <w:sz w:val="24"/>
          <w:szCs w:val="24"/>
          <w:lang w:eastAsia="zh-CN"/>
        </w:rPr>
        <w:t xml:space="preserve"> 2017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3 </w:t>
      </w:r>
      <w:r w:rsidRPr="00420452">
        <w:rPr>
          <w:rFonts w:ascii="Times New Roman" w:eastAsia="宋体" w:hAnsi="Times New Roman" w:cs="Times New Roman"/>
          <w:kern w:val="2"/>
          <w:sz w:val="24"/>
          <w:szCs w:val="24"/>
          <w:lang w:eastAsia="zh-CN"/>
        </w:rPr>
        <w:t>月</w:t>
      </w:r>
      <w:r w:rsidRPr="00420452">
        <w:rPr>
          <w:rFonts w:ascii="Times New Roman" w:eastAsia="宋体" w:hAnsi="Times New Roman" w:cs="Times New Roman"/>
          <w:kern w:val="2"/>
          <w:sz w:val="24"/>
          <w:szCs w:val="24"/>
          <w:lang w:eastAsia="zh-CN"/>
        </w:rPr>
        <w:t xml:space="preserve">-2018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10 </w:t>
      </w:r>
      <w:proofErr w:type="gramStart"/>
      <w:r w:rsidRPr="00420452">
        <w:rPr>
          <w:rFonts w:ascii="Times New Roman" w:eastAsia="宋体" w:hAnsi="Times New Roman" w:cs="Times New Roman"/>
          <w:kern w:val="2"/>
          <w:sz w:val="24"/>
          <w:szCs w:val="24"/>
          <w:lang w:eastAsia="zh-CN"/>
        </w:rPr>
        <w:t>月满足</w:t>
      </w:r>
      <w:proofErr w:type="gramEnd"/>
      <w:r w:rsidR="00420452" w:rsidRPr="00420452">
        <w:rPr>
          <w:rFonts w:ascii="Times New Roman" w:eastAsia="宋体" w:hAnsi="Times New Roman" w:cs="Times New Roman"/>
          <w:kern w:val="2"/>
          <w:sz w:val="24"/>
          <w:szCs w:val="24"/>
          <w:lang w:eastAsia="zh-CN"/>
        </w:rPr>
        <w:t>《水泥工业大气污染物排放标准》（</w:t>
      </w:r>
      <w:r w:rsidR="00420452" w:rsidRPr="00420452">
        <w:rPr>
          <w:rFonts w:ascii="Times New Roman" w:eastAsia="宋体" w:hAnsi="Times New Roman" w:cs="Times New Roman"/>
          <w:kern w:val="2"/>
          <w:sz w:val="24"/>
          <w:szCs w:val="24"/>
          <w:lang w:eastAsia="zh-CN"/>
        </w:rPr>
        <w:t>GB4915-2013</w:t>
      </w:r>
      <w:r w:rsidR="00420452"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中要求，</w:t>
      </w:r>
      <w:r w:rsidRPr="00420452">
        <w:rPr>
          <w:rFonts w:ascii="Times New Roman" w:eastAsia="宋体" w:hAnsi="Times New Roman" w:cs="Times New Roman"/>
          <w:kern w:val="2"/>
          <w:sz w:val="24"/>
          <w:szCs w:val="24"/>
          <w:lang w:eastAsia="zh-CN"/>
        </w:rPr>
        <w:t xml:space="preserve">2019 </w:t>
      </w:r>
      <w:r w:rsidRPr="00420452">
        <w:rPr>
          <w:rFonts w:ascii="Times New Roman" w:eastAsia="宋体" w:hAnsi="Times New Roman" w:cs="Times New Roman"/>
          <w:kern w:val="2"/>
          <w:sz w:val="24"/>
          <w:szCs w:val="24"/>
          <w:lang w:eastAsia="zh-CN"/>
        </w:rPr>
        <w:t>年</w:t>
      </w:r>
      <w:r w:rsidRPr="00420452">
        <w:rPr>
          <w:rFonts w:ascii="Times New Roman" w:eastAsia="宋体" w:hAnsi="Times New Roman" w:cs="Times New Roman"/>
          <w:kern w:val="2"/>
          <w:sz w:val="24"/>
          <w:szCs w:val="24"/>
          <w:lang w:eastAsia="zh-CN"/>
        </w:rPr>
        <w:t xml:space="preserve"> 3 </w:t>
      </w:r>
      <w:r w:rsidRPr="00420452">
        <w:rPr>
          <w:rFonts w:ascii="Times New Roman" w:eastAsia="宋体" w:hAnsi="Times New Roman" w:cs="Times New Roman"/>
          <w:kern w:val="2"/>
          <w:sz w:val="24"/>
          <w:szCs w:val="24"/>
          <w:lang w:eastAsia="zh-CN"/>
        </w:rPr>
        <w:t>月监测结果满足</w:t>
      </w:r>
      <w:r w:rsidR="00420452" w:rsidRPr="00420452">
        <w:rPr>
          <w:rFonts w:ascii="Times New Roman" w:eastAsia="宋体" w:hAnsi="Times New Roman" w:cs="Times New Roman"/>
          <w:kern w:val="2"/>
          <w:sz w:val="24"/>
          <w:szCs w:val="24"/>
          <w:lang w:eastAsia="zh-CN"/>
        </w:rPr>
        <w:t>《水泥工业大气污染物排放标准》（</w:t>
      </w:r>
      <w:r w:rsidR="00420452" w:rsidRPr="00420452">
        <w:rPr>
          <w:rFonts w:ascii="Times New Roman" w:eastAsia="宋体" w:hAnsi="Times New Roman" w:cs="Times New Roman"/>
          <w:kern w:val="2"/>
          <w:sz w:val="24"/>
          <w:szCs w:val="24"/>
          <w:lang w:eastAsia="zh-CN"/>
        </w:rPr>
        <w:t>GB4915-2013</w:t>
      </w:r>
      <w:r w:rsidR="00420452"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的要求。</w:t>
      </w:r>
    </w:p>
    <w:p w:rsidR="00305743" w:rsidRPr="00420452" w:rsidRDefault="0030574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hint="eastAsia"/>
          <w:kern w:val="2"/>
          <w:sz w:val="24"/>
          <w:szCs w:val="24"/>
          <w:lang w:eastAsia="zh-CN"/>
        </w:rPr>
        <w:t>※</w:t>
      </w:r>
      <w:r w:rsidR="00AF2673" w:rsidRPr="00420452">
        <w:rPr>
          <w:rFonts w:ascii="Times New Roman" w:eastAsia="宋体" w:hAnsi="Times New Roman" w:cs="Times New Roman"/>
          <w:kern w:val="2"/>
          <w:sz w:val="24"/>
          <w:szCs w:val="24"/>
          <w:lang w:eastAsia="zh-CN"/>
        </w:rPr>
        <w:t>无组织排放废气</w:t>
      </w:r>
    </w:p>
    <w:p w:rsidR="0030574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现有工程无组织排放主要来源于石灰石、硅砂、煤、熟料和水泥等物料的装卸、堆放、运输过程中产生的扬尘以及低矮源。</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对无组织粉尘排放点采取控制措施有：物料输送均在封闭系统内，现有工程原料库及原煤、燃料</w:t>
      </w:r>
      <w:proofErr w:type="gramStart"/>
      <w:r w:rsidRPr="00420452">
        <w:rPr>
          <w:rFonts w:ascii="Times New Roman" w:eastAsia="宋体" w:hAnsi="Times New Roman" w:cs="Times New Roman"/>
          <w:kern w:val="2"/>
          <w:sz w:val="24"/>
          <w:szCs w:val="24"/>
          <w:lang w:eastAsia="zh-CN"/>
        </w:rPr>
        <w:t>煤均化仓</w:t>
      </w:r>
      <w:proofErr w:type="gramEnd"/>
      <w:r w:rsidRPr="00420452">
        <w:rPr>
          <w:rFonts w:ascii="Times New Roman" w:eastAsia="宋体" w:hAnsi="Times New Roman" w:cs="Times New Roman"/>
          <w:kern w:val="2"/>
          <w:sz w:val="24"/>
          <w:szCs w:val="24"/>
          <w:lang w:eastAsia="zh-CN"/>
        </w:rPr>
        <w:t>等均采用全封闭堆场和仓库，堆场内均设置了喷淋设施，水泥车出厂均用篷布或其他方法遮盖；定期对运输线路清扫、洒水</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抑尘；对于无组织排放低矮</w:t>
      </w:r>
      <w:proofErr w:type="gramStart"/>
      <w:r w:rsidRPr="00420452">
        <w:rPr>
          <w:rFonts w:ascii="Times New Roman" w:eastAsia="宋体" w:hAnsi="Times New Roman" w:cs="Times New Roman"/>
          <w:kern w:val="2"/>
          <w:sz w:val="24"/>
          <w:szCs w:val="24"/>
          <w:lang w:eastAsia="zh-CN"/>
        </w:rPr>
        <w:t>源采用</w:t>
      </w:r>
      <w:proofErr w:type="gramEnd"/>
      <w:r w:rsidRPr="00420452">
        <w:rPr>
          <w:rFonts w:ascii="Times New Roman" w:eastAsia="宋体" w:hAnsi="Times New Roman" w:cs="Times New Roman"/>
          <w:kern w:val="2"/>
          <w:sz w:val="24"/>
          <w:szCs w:val="24"/>
          <w:lang w:eastAsia="zh-CN"/>
        </w:rPr>
        <w:t>布袋收尘</w:t>
      </w:r>
      <w:r w:rsidR="00305743" w:rsidRPr="00420452">
        <w:rPr>
          <w:rFonts w:ascii="Times New Roman" w:eastAsia="宋体" w:hAnsi="Times New Roman" w:cs="Times New Roman" w:hint="eastAsia"/>
          <w:kern w:val="2"/>
          <w:sz w:val="24"/>
          <w:szCs w:val="24"/>
          <w:lang w:eastAsia="zh-CN"/>
        </w:rPr>
        <w:t>。</w:t>
      </w:r>
    </w:p>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根据建设单位提供的自行监测数据，现有工程厂界无组织废气监测结果见表</w:t>
      </w:r>
      <w:r w:rsidRPr="00420452">
        <w:rPr>
          <w:rFonts w:ascii="Times New Roman" w:eastAsia="宋体" w:hAnsi="Times New Roman" w:cs="Times New Roman"/>
          <w:kern w:val="2"/>
          <w:sz w:val="24"/>
          <w:szCs w:val="24"/>
          <w:lang w:eastAsia="zh-CN"/>
        </w:rPr>
        <w:t>3-</w:t>
      </w:r>
      <w:r w:rsidR="00305743" w:rsidRPr="00420452">
        <w:rPr>
          <w:rFonts w:ascii="Times New Roman" w:eastAsia="宋体" w:hAnsi="Times New Roman" w:cs="Times New Roman"/>
          <w:kern w:val="2"/>
          <w:sz w:val="24"/>
          <w:szCs w:val="24"/>
          <w:lang w:eastAsia="zh-CN"/>
        </w:rPr>
        <w:t>11</w:t>
      </w:r>
      <w:r w:rsidRPr="00420452">
        <w:rPr>
          <w:rFonts w:ascii="Times New Roman" w:eastAsia="宋体" w:hAnsi="Times New Roman" w:cs="Times New Roman"/>
          <w:kern w:val="2"/>
          <w:sz w:val="24"/>
          <w:szCs w:val="24"/>
          <w:lang w:eastAsia="zh-CN"/>
        </w:rPr>
        <w:t>。</w:t>
      </w:r>
    </w:p>
    <w:p w:rsidR="00A73C53" w:rsidRDefault="00A73C53" w:rsidP="00A73C53">
      <w:pPr>
        <w:spacing w:line="360" w:lineRule="auto"/>
        <w:ind w:firstLineChars="200" w:firstLine="480"/>
        <w:jc w:val="both"/>
        <w:rPr>
          <w:rFonts w:ascii="Times New Roman" w:eastAsia="宋体" w:hAnsi="Times New Roman" w:cs="Times New Roman"/>
          <w:kern w:val="2"/>
          <w:sz w:val="24"/>
          <w:szCs w:val="24"/>
          <w:lang w:eastAsia="zh-CN"/>
        </w:rPr>
      </w:pPr>
    </w:p>
    <w:p w:rsidR="00F745A2" w:rsidRDefault="00F745A2" w:rsidP="00A73C53">
      <w:pPr>
        <w:spacing w:line="360" w:lineRule="auto"/>
        <w:ind w:firstLineChars="200" w:firstLine="480"/>
        <w:jc w:val="both"/>
        <w:rPr>
          <w:rFonts w:ascii="Times New Roman" w:eastAsia="宋体" w:hAnsi="Times New Roman" w:cs="Times New Roman" w:hint="eastAsia"/>
          <w:kern w:val="2"/>
          <w:sz w:val="24"/>
          <w:szCs w:val="24"/>
          <w:lang w:eastAsia="zh-CN"/>
        </w:rPr>
      </w:pP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lastRenderedPageBreak/>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11       </w:t>
      </w:r>
      <w:r w:rsid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ab/>
      </w:r>
      <w:r w:rsidRPr="00A73C53">
        <w:rPr>
          <w:rFonts w:ascii="等线" w:eastAsia="黑体" w:hAnsi="等线" w:cs="Times New Roman"/>
          <w:kern w:val="2"/>
          <w:sz w:val="24"/>
          <w:szCs w:val="24"/>
          <w:lang w:eastAsia="zh-CN"/>
        </w:rPr>
        <w:t>厂界无组织粉尘排放监测结果</w:t>
      </w:r>
    </w:p>
    <w:tbl>
      <w:tblPr>
        <w:tblStyle w:val="TableNormal"/>
        <w:tblW w:w="8789"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19"/>
        <w:gridCol w:w="936"/>
        <w:gridCol w:w="946"/>
        <w:gridCol w:w="1009"/>
        <w:gridCol w:w="850"/>
        <w:gridCol w:w="807"/>
        <w:gridCol w:w="809"/>
        <w:gridCol w:w="1176"/>
        <w:gridCol w:w="1025"/>
        <w:gridCol w:w="1212"/>
      </w:tblGrid>
      <w:tr w:rsidR="00AF2673" w:rsidRPr="00015BC2" w:rsidTr="00F745A2">
        <w:trPr>
          <w:gridBefore w:val="1"/>
          <w:wBefore w:w="19" w:type="dxa"/>
          <w:trHeight w:hRule="exact" w:val="340"/>
          <w:jc w:val="center"/>
        </w:trPr>
        <w:tc>
          <w:tcPr>
            <w:tcW w:w="936" w:type="dxa"/>
            <w:vMerge w:val="restart"/>
            <w:vAlign w:val="center"/>
          </w:tcPr>
          <w:p w:rsidR="00AF2673" w:rsidRPr="00015BC2" w:rsidRDefault="00AF2673" w:rsidP="00F745A2">
            <w:pPr>
              <w:pStyle w:val="TableParagraph"/>
              <w:spacing w:line="0" w:lineRule="atLeast"/>
              <w:ind w:left="108"/>
              <w:jc w:val="center"/>
              <w:rPr>
                <w:rFonts w:ascii="宋体" w:eastAsia="宋体" w:hAnsi="宋体" w:cs="宋体"/>
                <w:sz w:val="21"/>
                <w:szCs w:val="21"/>
              </w:rPr>
            </w:pPr>
            <w:proofErr w:type="spellStart"/>
            <w:r w:rsidRPr="00015BC2">
              <w:rPr>
                <w:rFonts w:ascii="宋体" w:eastAsia="宋体" w:hAnsi="宋体" w:cs="宋体"/>
                <w:spacing w:val="-1"/>
                <w:sz w:val="21"/>
                <w:szCs w:val="21"/>
              </w:rPr>
              <w:t>监测时间</w:t>
            </w:r>
            <w:proofErr w:type="spellEnd"/>
          </w:p>
        </w:tc>
        <w:tc>
          <w:tcPr>
            <w:tcW w:w="946" w:type="dxa"/>
            <w:vMerge w:val="restart"/>
            <w:vAlign w:val="center"/>
          </w:tcPr>
          <w:p w:rsidR="00AF2673" w:rsidRPr="00015BC2" w:rsidRDefault="00AF2673" w:rsidP="00F745A2">
            <w:pPr>
              <w:pStyle w:val="TableParagraph"/>
              <w:spacing w:line="0" w:lineRule="atLeast"/>
              <w:ind w:left="104"/>
              <w:jc w:val="center"/>
              <w:rPr>
                <w:rFonts w:ascii="宋体" w:eastAsia="宋体" w:hAnsi="宋体" w:cs="宋体"/>
                <w:sz w:val="21"/>
                <w:szCs w:val="21"/>
              </w:rPr>
            </w:pPr>
            <w:proofErr w:type="spellStart"/>
            <w:r w:rsidRPr="00015BC2">
              <w:rPr>
                <w:rFonts w:ascii="宋体" w:eastAsia="宋体" w:hAnsi="宋体" w:cs="宋体"/>
                <w:sz w:val="21"/>
                <w:szCs w:val="21"/>
              </w:rPr>
              <w:t>监测指标</w:t>
            </w:r>
            <w:proofErr w:type="spellEnd"/>
          </w:p>
        </w:tc>
        <w:tc>
          <w:tcPr>
            <w:tcW w:w="1009" w:type="dxa"/>
            <w:vAlign w:val="center"/>
          </w:tcPr>
          <w:p w:rsidR="00AF2673" w:rsidRPr="00015BC2" w:rsidRDefault="00AF2673" w:rsidP="00015BC2">
            <w:pPr>
              <w:pStyle w:val="TableParagraph"/>
              <w:spacing w:line="0" w:lineRule="atLeast"/>
              <w:ind w:left="225"/>
              <w:rPr>
                <w:rFonts w:ascii="宋体" w:eastAsia="宋体" w:hAnsi="宋体" w:cs="宋体"/>
                <w:sz w:val="21"/>
                <w:szCs w:val="21"/>
              </w:rPr>
            </w:pPr>
            <w:proofErr w:type="spellStart"/>
            <w:r w:rsidRPr="00015BC2">
              <w:rPr>
                <w:rFonts w:ascii="宋体" w:eastAsia="宋体" w:hAnsi="宋体" w:cs="宋体"/>
                <w:sz w:val="21"/>
                <w:szCs w:val="21"/>
              </w:rPr>
              <w:t>参照点</w:t>
            </w:r>
            <w:proofErr w:type="spellEnd"/>
          </w:p>
          <w:p w:rsidR="00AF2673" w:rsidRPr="00015BC2" w:rsidRDefault="00AF2673" w:rsidP="00015BC2">
            <w:pPr>
              <w:pStyle w:val="TableParagraph"/>
              <w:spacing w:before="81" w:line="0" w:lineRule="atLeast"/>
              <w:ind w:left="256"/>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mg/m</w:t>
            </w:r>
            <w:r w:rsidRPr="00015BC2">
              <w:rPr>
                <w:rFonts w:ascii="Times New Roman" w:eastAsia="Times New Roman" w:hAnsi="Times New Roman" w:cs="Times New Roman"/>
                <w:spacing w:val="-1"/>
                <w:position w:val="6"/>
                <w:sz w:val="21"/>
                <w:szCs w:val="21"/>
              </w:rPr>
              <w:t>3</w:t>
            </w:r>
          </w:p>
        </w:tc>
        <w:tc>
          <w:tcPr>
            <w:tcW w:w="2466" w:type="dxa"/>
            <w:gridSpan w:val="3"/>
            <w:vAlign w:val="center"/>
          </w:tcPr>
          <w:p w:rsidR="00AF2673" w:rsidRPr="00015BC2" w:rsidRDefault="00AF2673" w:rsidP="00015BC2">
            <w:pPr>
              <w:pStyle w:val="TableParagraph"/>
              <w:spacing w:line="0" w:lineRule="atLeast"/>
              <w:ind w:left="690"/>
              <w:rPr>
                <w:rFonts w:ascii="Times New Roman" w:eastAsia="Times New Roman" w:hAnsi="Times New Roman" w:cs="Times New Roman"/>
                <w:sz w:val="21"/>
                <w:szCs w:val="21"/>
              </w:rPr>
            </w:pPr>
            <w:proofErr w:type="spellStart"/>
            <w:r w:rsidRPr="00015BC2">
              <w:rPr>
                <w:rFonts w:ascii="宋体" w:eastAsia="宋体" w:hAnsi="宋体" w:cs="宋体"/>
                <w:sz w:val="21"/>
                <w:szCs w:val="21"/>
              </w:rPr>
              <w:t>监控点</w:t>
            </w:r>
            <w:proofErr w:type="spellEnd"/>
            <w:r w:rsidRPr="00015BC2">
              <w:rPr>
                <w:rFonts w:ascii="宋体" w:eastAsia="宋体" w:hAnsi="宋体" w:cs="宋体"/>
                <w:spacing w:val="-45"/>
                <w:sz w:val="21"/>
                <w:szCs w:val="21"/>
              </w:rPr>
              <w:t xml:space="preserve"> </w:t>
            </w:r>
            <w:r w:rsidRPr="00015BC2">
              <w:rPr>
                <w:rFonts w:ascii="Times New Roman" w:eastAsia="Times New Roman" w:hAnsi="Times New Roman" w:cs="Times New Roman"/>
                <w:spacing w:val="-1"/>
                <w:sz w:val="21"/>
                <w:szCs w:val="21"/>
              </w:rPr>
              <w:t>mg/m</w:t>
            </w:r>
            <w:r w:rsidRPr="00015BC2">
              <w:rPr>
                <w:rFonts w:ascii="Times New Roman" w:eastAsia="Times New Roman" w:hAnsi="Times New Roman" w:cs="Times New Roman"/>
                <w:spacing w:val="-1"/>
                <w:position w:val="6"/>
                <w:sz w:val="21"/>
                <w:szCs w:val="21"/>
              </w:rPr>
              <w:t>3</w:t>
            </w:r>
          </w:p>
        </w:tc>
        <w:tc>
          <w:tcPr>
            <w:tcW w:w="1176" w:type="dxa"/>
            <w:vMerge w:val="restart"/>
            <w:vAlign w:val="center"/>
          </w:tcPr>
          <w:p w:rsidR="00AF2673" w:rsidRPr="00015BC2" w:rsidRDefault="00AF2673" w:rsidP="00015BC2">
            <w:pPr>
              <w:pStyle w:val="TableParagraph"/>
              <w:spacing w:line="0" w:lineRule="atLeast"/>
              <w:ind w:right="4"/>
              <w:jc w:val="center"/>
              <w:rPr>
                <w:rFonts w:ascii="宋体" w:eastAsia="宋体" w:hAnsi="宋体" w:cs="宋体"/>
                <w:sz w:val="21"/>
                <w:szCs w:val="21"/>
              </w:rPr>
            </w:pPr>
            <w:proofErr w:type="spellStart"/>
            <w:r w:rsidRPr="00015BC2">
              <w:rPr>
                <w:rFonts w:ascii="宋体" w:eastAsia="宋体" w:hAnsi="宋体" w:cs="宋体"/>
                <w:sz w:val="21"/>
                <w:szCs w:val="21"/>
              </w:rPr>
              <w:t>最大差值</w:t>
            </w:r>
            <w:proofErr w:type="spellEnd"/>
          </w:p>
          <w:p w:rsidR="00AF2673" w:rsidRPr="00015BC2" w:rsidRDefault="00AF2673" w:rsidP="00015BC2">
            <w:pPr>
              <w:pStyle w:val="TableParagraph"/>
              <w:spacing w:before="83" w:line="0" w:lineRule="atLeast"/>
              <w:ind w:right="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mg/m</w:t>
            </w:r>
            <w:r w:rsidRPr="00015BC2">
              <w:rPr>
                <w:rFonts w:ascii="Times New Roman" w:eastAsia="Times New Roman" w:hAnsi="Times New Roman" w:cs="Times New Roman"/>
                <w:spacing w:val="-1"/>
                <w:position w:val="6"/>
                <w:sz w:val="21"/>
                <w:szCs w:val="21"/>
              </w:rPr>
              <w:t>3</w:t>
            </w:r>
          </w:p>
        </w:tc>
        <w:tc>
          <w:tcPr>
            <w:tcW w:w="1025" w:type="dxa"/>
            <w:vMerge w:val="restart"/>
            <w:vAlign w:val="center"/>
          </w:tcPr>
          <w:p w:rsidR="00AF2673" w:rsidRPr="00015BC2" w:rsidRDefault="00AF2673" w:rsidP="00015BC2">
            <w:pPr>
              <w:pStyle w:val="TableParagraph"/>
              <w:spacing w:line="0" w:lineRule="atLeast"/>
              <w:ind w:right="3"/>
              <w:jc w:val="center"/>
              <w:rPr>
                <w:rFonts w:ascii="宋体" w:eastAsia="宋体" w:hAnsi="宋体" w:cs="宋体"/>
                <w:sz w:val="21"/>
                <w:szCs w:val="21"/>
              </w:rPr>
            </w:pPr>
            <w:proofErr w:type="spellStart"/>
            <w:r w:rsidRPr="00015BC2">
              <w:rPr>
                <w:rFonts w:ascii="宋体" w:eastAsia="宋体" w:hAnsi="宋体" w:cs="宋体"/>
                <w:sz w:val="21"/>
                <w:szCs w:val="21"/>
              </w:rPr>
              <w:t>标准限值</w:t>
            </w:r>
            <w:proofErr w:type="spellEnd"/>
          </w:p>
          <w:p w:rsidR="00AF2673" w:rsidRPr="00015BC2" w:rsidRDefault="00AF2673" w:rsidP="00015BC2">
            <w:pPr>
              <w:pStyle w:val="TableParagraph"/>
              <w:spacing w:before="83" w:line="0" w:lineRule="atLeast"/>
              <w:ind w:left="247" w:right="25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mg/m</w:t>
            </w:r>
            <w:r w:rsidRPr="00015BC2">
              <w:rPr>
                <w:rFonts w:ascii="Times New Roman" w:eastAsia="Times New Roman" w:hAnsi="Times New Roman" w:cs="Times New Roman"/>
                <w:spacing w:val="-1"/>
                <w:position w:val="6"/>
                <w:sz w:val="21"/>
                <w:szCs w:val="21"/>
              </w:rPr>
              <w:t>3</w:t>
            </w:r>
          </w:p>
        </w:tc>
        <w:tc>
          <w:tcPr>
            <w:tcW w:w="1212" w:type="dxa"/>
            <w:vMerge w:val="restart"/>
            <w:vAlign w:val="center"/>
          </w:tcPr>
          <w:p w:rsidR="00AF2673" w:rsidRPr="00015BC2" w:rsidRDefault="00AF2673" w:rsidP="00015BC2">
            <w:pPr>
              <w:pStyle w:val="TableParagraph"/>
              <w:spacing w:line="0" w:lineRule="atLeast"/>
              <w:ind w:left="291" w:right="117" w:hanging="180"/>
              <w:rPr>
                <w:rFonts w:ascii="宋体" w:eastAsia="宋体" w:hAnsi="宋体" w:cs="宋体"/>
                <w:sz w:val="21"/>
                <w:szCs w:val="21"/>
              </w:rPr>
            </w:pPr>
            <w:proofErr w:type="spellStart"/>
            <w:r w:rsidRPr="00015BC2">
              <w:rPr>
                <w:rFonts w:ascii="宋体" w:eastAsia="宋体" w:hAnsi="宋体" w:cs="宋体"/>
                <w:sz w:val="21"/>
                <w:szCs w:val="21"/>
              </w:rPr>
              <w:t>是否达</w:t>
            </w:r>
            <w:proofErr w:type="spellEnd"/>
            <w:r w:rsidRPr="00015BC2">
              <w:rPr>
                <w:rFonts w:ascii="宋体" w:eastAsia="宋体" w:hAnsi="宋体" w:cs="宋体"/>
                <w:sz w:val="21"/>
                <w:szCs w:val="21"/>
              </w:rPr>
              <w:t xml:space="preserve"> 标</w:t>
            </w:r>
          </w:p>
        </w:tc>
      </w:tr>
      <w:tr w:rsidR="00AF2673" w:rsidRPr="00015BC2" w:rsidTr="00F745A2">
        <w:trPr>
          <w:gridBefore w:val="1"/>
          <w:wBefore w:w="19" w:type="dxa"/>
          <w:trHeight w:hRule="exact" w:val="340"/>
          <w:jc w:val="center"/>
        </w:trPr>
        <w:tc>
          <w:tcPr>
            <w:tcW w:w="936" w:type="dxa"/>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right="4"/>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w:t>
            </w:r>
          </w:p>
        </w:tc>
        <w:tc>
          <w:tcPr>
            <w:tcW w:w="850" w:type="dxa"/>
            <w:vAlign w:val="center"/>
          </w:tcPr>
          <w:p w:rsidR="00AF2673" w:rsidRPr="00015BC2" w:rsidRDefault="00AF2673" w:rsidP="00015BC2">
            <w:pPr>
              <w:pStyle w:val="TableParagraph"/>
              <w:spacing w:before="56" w:line="0" w:lineRule="atLeast"/>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w:t>
            </w:r>
          </w:p>
        </w:tc>
        <w:tc>
          <w:tcPr>
            <w:tcW w:w="807" w:type="dxa"/>
            <w:vAlign w:val="center"/>
          </w:tcPr>
          <w:p w:rsidR="00AF2673" w:rsidRPr="00015BC2" w:rsidRDefault="00AF2673" w:rsidP="00015BC2">
            <w:pPr>
              <w:pStyle w:val="TableParagraph"/>
              <w:spacing w:before="56" w:line="0" w:lineRule="atLeast"/>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w:t>
            </w:r>
          </w:p>
        </w:tc>
        <w:tc>
          <w:tcPr>
            <w:tcW w:w="809" w:type="dxa"/>
            <w:vAlign w:val="center"/>
          </w:tcPr>
          <w:p w:rsidR="00AF2673" w:rsidRPr="00015BC2" w:rsidRDefault="00AF2673" w:rsidP="00015BC2">
            <w:pPr>
              <w:pStyle w:val="TableParagraph"/>
              <w:spacing w:before="56" w:line="0" w:lineRule="atLeast"/>
              <w:ind w:left="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w:t>
            </w:r>
          </w:p>
        </w:tc>
        <w:tc>
          <w:tcPr>
            <w:tcW w:w="1176" w:type="dxa"/>
            <w:vMerge/>
            <w:vAlign w:val="center"/>
          </w:tcPr>
          <w:p w:rsidR="00AF2673" w:rsidRPr="00015BC2" w:rsidRDefault="00AF2673" w:rsidP="00015BC2">
            <w:pPr>
              <w:spacing w:line="0" w:lineRule="atLeast"/>
              <w:rPr>
                <w:sz w:val="21"/>
                <w:szCs w:val="21"/>
              </w:rPr>
            </w:pPr>
          </w:p>
        </w:tc>
        <w:tc>
          <w:tcPr>
            <w:tcW w:w="1025" w:type="dxa"/>
            <w:vMerge/>
            <w:vAlign w:val="center"/>
          </w:tcPr>
          <w:p w:rsidR="00AF2673" w:rsidRPr="00015BC2" w:rsidRDefault="00AF2673" w:rsidP="00015BC2">
            <w:pPr>
              <w:spacing w:line="0" w:lineRule="atLeast"/>
              <w:rPr>
                <w:sz w:val="21"/>
                <w:szCs w:val="21"/>
              </w:rPr>
            </w:pPr>
          </w:p>
        </w:tc>
        <w:tc>
          <w:tcPr>
            <w:tcW w:w="1212" w:type="dxa"/>
            <w:vMerge/>
            <w:vAlign w:val="center"/>
          </w:tcPr>
          <w:p w:rsidR="00AF2673" w:rsidRPr="00015BC2" w:rsidRDefault="00AF2673" w:rsidP="00015BC2">
            <w:pPr>
              <w:spacing w:line="0" w:lineRule="atLeast"/>
              <w:rPr>
                <w:sz w:val="21"/>
                <w:szCs w:val="21"/>
              </w:rPr>
            </w:pPr>
          </w:p>
        </w:tc>
      </w:tr>
      <w:tr w:rsidR="00AF2673" w:rsidRPr="00015BC2" w:rsidTr="00F745A2">
        <w:trPr>
          <w:gridBefore w:val="1"/>
          <w:wBefore w:w="19" w:type="dxa"/>
          <w:trHeight w:hRule="exact" w:val="340"/>
          <w:jc w:val="center"/>
        </w:trPr>
        <w:tc>
          <w:tcPr>
            <w:tcW w:w="936" w:type="dxa"/>
            <w:vMerge w:val="restart"/>
            <w:vAlign w:val="center"/>
          </w:tcPr>
          <w:p w:rsidR="00AF2673" w:rsidRPr="00015BC2" w:rsidRDefault="00AF2673" w:rsidP="00F745A2">
            <w:pPr>
              <w:pStyle w:val="TableParagraph"/>
              <w:spacing w:line="0" w:lineRule="atLeast"/>
              <w:ind w:left="108"/>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2018.3.21</w:t>
            </w:r>
          </w:p>
        </w:tc>
        <w:tc>
          <w:tcPr>
            <w:tcW w:w="946" w:type="dxa"/>
            <w:vMerge w:val="restart"/>
            <w:vAlign w:val="center"/>
          </w:tcPr>
          <w:p w:rsidR="00AF2673" w:rsidRPr="00015BC2" w:rsidRDefault="00AF2673" w:rsidP="00F745A2">
            <w:pPr>
              <w:pStyle w:val="TableParagraph"/>
              <w:spacing w:line="0" w:lineRule="atLeast"/>
              <w:ind w:left="195"/>
              <w:jc w:val="center"/>
              <w:rPr>
                <w:rFonts w:ascii="宋体" w:eastAsia="宋体" w:hAnsi="宋体" w:cs="宋体"/>
                <w:sz w:val="21"/>
                <w:szCs w:val="21"/>
              </w:rPr>
            </w:pPr>
            <w:proofErr w:type="spellStart"/>
            <w:r w:rsidRPr="00015BC2">
              <w:rPr>
                <w:rFonts w:ascii="宋体" w:eastAsia="宋体" w:hAnsi="宋体" w:cs="宋体"/>
                <w:sz w:val="21"/>
                <w:szCs w:val="21"/>
              </w:rPr>
              <w:t>颗粒物</w:t>
            </w:r>
            <w:proofErr w:type="spellEnd"/>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0.294</w:t>
            </w:r>
          </w:p>
        </w:tc>
        <w:tc>
          <w:tcPr>
            <w:tcW w:w="850" w:type="dxa"/>
            <w:vAlign w:val="center"/>
          </w:tcPr>
          <w:p w:rsidR="00AF2673" w:rsidRPr="00015BC2" w:rsidRDefault="00AF2673" w:rsidP="00015BC2">
            <w:pPr>
              <w:pStyle w:val="TableParagraph"/>
              <w:spacing w:before="56"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0.331</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0.331</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0.331</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0.037</w:t>
            </w:r>
          </w:p>
        </w:tc>
        <w:tc>
          <w:tcPr>
            <w:tcW w:w="1025" w:type="dxa"/>
            <w:vMerge w:val="restart"/>
            <w:vAlign w:val="center"/>
          </w:tcPr>
          <w:p w:rsidR="00AF2673" w:rsidRPr="00015BC2" w:rsidRDefault="00AF2673" w:rsidP="00A73C53">
            <w:pPr>
              <w:pStyle w:val="TableParagraph"/>
              <w:spacing w:line="0" w:lineRule="atLeast"/>
              <w:ind w:right="37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0.5</w:t>
            </w: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gridBefore w:val="1"/>
          <w:wBefore w:w="19" w:type="dxa"/>
          <w:trHeight w:hRule="exact" w:val="340"/>
          <w:jc w:val="center"/>
        </w:trPr>
        <w:tc>
          <w:tcPr>
            <w:tcW w:w="936" w:type="dxa"/>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0.281</w:t>
            </w:r>
          </w:p>
        </w:tc>
        <w:tc>
          <w:tcPr>
            <w:tcW w:w="850" w:type="dxa"/>
            <w:vAlign w:val="center"/>
          </w:tcPr>
          <w:p w:rsidR="00AF2673" w:rsidRPr="00015BC2" w:rsidRDefault="00AF2673" w:rsidP="00015BC2">
            <w:pPr>
              <w:pStyle w:val="TableParagraph"/>
              <w:spacing w:before="56"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0.354</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0.336</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0.356</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0.075</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gridBefore w:val="1"/>
          <w:wBefore w:w="19" w:type="dxa"/>
          <w:trHeight w:hRule="exact" w:val="340"/>
          <w:jc w:val="center"/>
        </w:trPr>
        <w:tc>
          <w:tcPr>
            <w:tcW w:w="936" w:type="dxa"/>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7"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0.306</w:t>
            </w:r>
          </w:p>
        </w:tc>
        <w:tc>
          <w:tcPr>
            <w:tcW w:w="850" w:type="dxa"/>
            <w:vAlign w:val="center"/>
          </w:tcPr>
          <w:p w:rsidR="00AF2673" w:rsidRPr="00015BC2" w:rsidRDefault="00AF2673" w:rsidP="00015BC2">
            <w:pPr>
              <w:pStyle w:val="TableParagraph"/>
              <w:spacing w:before="57"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0.344</w:t>
            </w:r>
          </w:p>
        </w:tc>
        <w:tc>
          <w:tcPr>
            <w:tcW w:w="807" w:type="dxa"/>
            <w:vAlign w:val="center"/>
          </w:tcPr>
          <w:p w:rsidR="00AF2673" w:rsidRPr="00015BC2" w:rsidRDefault="00AF2673" w:rsidP="00015BC2">
            <w:pPr>
              <w:pStyle w:val="TableParagraph"/>
              <w:spacing w:before="57"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0.363</w:t>
            </w:r>
          </w:p>
        </w:tc>
        <w:tc>
          <w:tcPr>
            <w:tcW w:w="809" w:type="dxa"/>
            <w:vAlign w:val="center"/>
          </w:tcPr>
          <w:p w:rsidR="00AF2673" w:rsidRPr="00015BC2" w:rsidRDefault="00AF2673" w:rsidP="00015BC2">
            <w:pPr>
              <w:pStyle w:val="TableParagraph"/>
              <w:spacing w:before="57"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0.363</w:t>
            </w:r>
          </w:p>
        </w:tc>
        <w:tc>
          <w:tcPr>
            <w:tcW w:w="1176" w:type="dxa"/>
            <w:vAlign w:val="center"/>
          </w:tcPr>
          <w:p w:rsidR="00AF2673" w:rsidRPr="00015BC2" w:rsidRDefault="00AF2673" w:rsidP="00015BC2">
            <w:pPr>
              <w:pStyle w:val="TableParagraph"/>
              <w:spacing w:before="57"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0.037</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gridBefore w:val="1"/>
          <w:wBefore w:w="19" w:type="dxa"/>
          <w:trHeight w:hRule="exact" w:val="340"/>
          <w:jc w:val="center"/>
        </w:trPr>
        <w:tc>
          <w:tcPr>
            <w:tcW w:w="936" w:type="dxa"/>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0.283</w:t>
            </w:r>
          </w:p>
        </w:tc>
        <w:tc>
          <w:tcPr>
            <w:tcW w:w="850" w:type="dxa"/>
            <w:vAlign w:val="center"/>
          </w:tcPr>
          <w:p w:rsidR="00AF2673" w:rsidRPr="00015BC2" w:rsidRDefault="00AF2673" w:rsidP="00015BC2">
            <w:pPr>
              <w:pStyle w:val="TableParagraph"/>
              <w:spacing w:before="56"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0.360</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0.362</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0.342</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0.079</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restart"/>
            <w:vAlign w:val="center"/>
          </w:tcPr>
          <w:p w:rsidR="00AF2673" w:rsidRPr="00015BC2" w:rsidRDefault="00AF2673" w:rsidP="00F745A2">
            <w:pPr>
              <w:spacing w:line="0" w:lineRule="atLeast"/>
              <w:jc w:val="center"/>
              <w:rPr>
                <w:sz w:val="21"/>
                <w:szCs w:val="21"/>
              </w:rPr>
            </w:pPr>
          </w:p>
        </w:tc>
        <w:tc>
          <w:tcPr>
            <w:tcW w:w="946" w:type="dxa"/>
            <w:vMerge w:val="restart"/>
            <w:vAlign w:val="center"/>
          </w:tcPr>
          <w:p w:rsidR="00AF2673" w:rsidRPr="00015BC2" w:rsidRDefault="00AF2673" w:rsidP="00F745A2">
            <w:pPr>
              <w:pStyle w:val="TableParagraph"/>
              <w:spacing w:line="0" w:lineRule="atLeast"/>
              <w:ind w:right="2"/>
              <w:jc w:val="center"/>
              <w:rPr>
                <w:rFonts w:ascii="宋体" w:eastAsia="宋体" w:hAnsi="宋体" w:cs="宋体"/>
                <w:sz w:val="21"/>
                <w:szCs w:val="21"/>
              </w:rPr>
            </w:pPr>
            <w:r w:rsidRPr="00015BC2">
              <w:rPr>
                <w:rFonts w:ascii="宋体" w:eastAsia="宋体" w:hAnsi="宋体" w:cs="宋体"/>
                <w:sz w:val="21"/>
                <w:szCs w:val="21"/>
              </w:rPr>
              <w:t>氨</w:t>
            </w:r>
          </w:p>
        </w:tc>
        <w:tc>
          <w:tcPr>
            <w:tcW w:w="1009" w:type="dxa"/>
            <w:vAlign w:val="center"/>
          </w:tcPr>
          <w:p w:rsidR="00AF2673" w:rsidRPr="00015BC2" w:rsidRDefault="00AF2673" w:rsidP="00015BC2">
            <w:pPr>
              <w:pStyle w:val="TableParagraph"/>
              <w:spacing w:before="61" w:line="0" w:lineRule="atLeast"/>
              <w:ind w:left="320" w:right="32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0.06</w:t>
            </w:r>
          </w:p>
        </w:tc>
        <w:tc>
          <w:tcPr>
            <w:tcW w:w="850" w:type="dxa"/>
            <w:vAlign w:val="center"/>
          </w:tcPr>
          <w:p w:rsidR="00AF2673" w:rsidRPr="00015BC2" w:rsidRDefault="00AF2673" w:rsidP="00015BC2">
            <w:pPr>
              <w:pStyle w:val="TableParagraph"/>
              <w:spacing w:before="61" w:line="0" w:lineRule="atLeast"/>
              <w:ind w:left="260"/>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0.10</w:t>
            </w:r>
          </w:p>
        </w:tc>
        <w:tc>
          <w:tcPr>
            <w:tcW w:w="807" w:type="dxa"/>
            <w:vAlign w:val="center"/>
          </w:tcPr>
          <w:p w:rsidR="00AF2673" w:rsidRPr="00015BC2" w:rsidRDefault="00AF2673" w:rsidP="00015BC2">
            <w:pPr>
              <w:pStyle w:val="TableParagraph"/>
              <w:spacing w:before="61" w:line="0" w:lineRule="atLeast"/>
              <w:ind w:left="239"/>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0.09</w:t>
            </w:r>
          </w:p>
        </w:tc>
        <w:tc>
          <w:tcPr>
            <w:tcW w:w="809" w:type="dxa"/>
            <w:vAlign w:val="center"/>
          </w:tcPr>
          <w:p w:rsidR="00AF2673" w:rsidRPr="00015BC2" w:rsidRDefault="00AF2673" w:rsidP="00015BC2">
            <w:pPr>
              <w:pStyle w:val="TableParagraph"/>
              <w:spacing w:before="61" w:line="0" w:lineRule="atLeast"/>
              <w:ind w:left="243"/>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0.11</w:t>
            </w:r>
          </w:p>
        </w:tc>
        <w:tc>
          <w:tcPr>
            <w:tcW w:w="1176" w:type="dxa"/>
            <w:vAlign w:val="center"/>
          </w:tcPr>
          <w:p w:rsidR="00AF2673" w:rsidRPr="00015BC2" w:rsidRDefault="00AF2673" w:rsidP="00015BC2">
            <w:pPr>
              <w:pStyle w:val="TableParagraph"/>
              <w:spacing w:before="61" w:line="0" w:lineRule="atLeast"/>
              <w:ind w:left="534" w:right="54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025" w:type="dxa"/>
            <w:vMerge w:val="restart"/>
            <w:vAlign w:val="center"/>
          </w:tcPr>
          <w:p w:rsidR="00AF2673" w:rsidRPr="00015BC2" w:rsidRDefault="00AF2673" w:rsidP="00A73C53">
            <w:pPr>
              <w:pStyle w:val="TableParagraph"/>
              <w:spacing w:line="0" w:lineRule="atLeast"/>
              <w:ind w:right="24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w:t>
            </w: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left="320" w:right="32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0.07</w:t>
            </w:r>
          </w:p>
        </w:tc>
        <w:tc>
          <w:tcPr>
            <w:tcW w:w="850" w:type="dxa"/>
            <w:vAlign w:val="center"/>
          </w:tcPr>
          <w:p w:rsidR="00AF2673" w:rsidRPr="00015BC2" w:rsidRDefault="00AF2673" w:rsidP="00015BC2">
            <w:pPr>
              <w:pStyle w:val="TableParagraph"/>
              <w:spacing w:before="56" w:line="0" w:lineRule="atLeast"/>
              <w:ind w:left="263"/>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0.11</w:t>
            </w:r>
          </w:p>
        </w:tc>
        <w:tc>
          <w:tcPr>
            <w:tcW w:w="807" w:type="dxa"/>
            <w:vAlign w:val="center"/>
          </w:tcPr>
          <w:p w:rsidR="00AF2673" w:rsidRPr="00015BC2" w:rsidRDefault="00AF2673" w:rsidP="00015BC2">
            <w:pPr>
              <w:pStyle w:val="TableParagraph"/>
              <w:spacing w:before="56" w:line="0" w:lineRule="atLeast"/>
              <w:ind w:left="239"/>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0.10</w:t>
            </w:r>
          </w:p>
        </w:tc>
        <w:tc>
          <w:tcPr>
            <w:tcW w:w="809" w:type="dxa"/>
            <w:vAlign w:val="center"/>
          </w:tcPr>
          <w:p w:rsidR="00AF2673" w:rsidRPr="00015BC2" w:rsidRDefault="00AF2673" w:rsidP="00015BC2">
            <w:pPr>
              <w:pStyle w:val="TableParagraph"/>
              <w:spacing w:before="56" w:line="0" w:lineRule="atLeast"/>
              <w:ind w:left="241"/>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0.10</w:t>
            </w:r>
          </w:p>
        </w:tc>
        <w:tc>
          <w:tcPr>
            <w:tcW w:w="1176" w:type="dxa"/>
            <w:vAlign w:val="center"/>
          </w:tcPr>
          <w:p w:rsidR="00AF2673" w:rsidRPr="00015BC2" w:rsidRDefault="00AF2673" w:rsidP="00015BC2">
            <w:pPr>
              <w:pStyle w:val="TableParagraph"/>
              <w:spacing w:before="56" w:line="0" w:lineRule="atLeast"/>
              <w:ind w:left="534" w:right="54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right="5"/>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0.07</w:t>
            </w:r>
          </w:p>
        </w:tc>
        <w:tc>
          <w:tcPr>
            <w:tcW w:w="850" w:type="dxa"/>
            <w:vAlign w:val="center"/>
          </w:tcPr>
          <w:p w:rsidR="00AF2673" w:rsidRPr="00015BC2" w:rsidRDefault="00AF2673" w:rsidP="00015BC2">
            <w:pPr>
              <w:pStyle w:val="TableParagraph"/>
              <w:spacing w:before="56" w:line="0" w:lineRule="atLeast"/>
              <w:ind w:left="260"/>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0.10</w:t>
            </w:r>
          </w:p>
        </w:tc>
        <w:tc>
          <w:tcPr>
            <w:tcW w:w="807" w:type="dxa"/>
            <w:vAlign w:val="center"/>
          </w:tcPr>
          <w:p w:rsidR="00AF2673" w:rsidRPr="00015BC2" w:rsidRDefault="00AF2673" w:rsidP="00015BC2">
            <w:pPr>
              <w:pStyle w:val="TableParagraph"/>
              <w:spacing w:before="56" w:line="0" w:lineRule="atLeast"/>
              <w:ind w:left="239"/>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0.09</w:t>
            </w:r>
          </w:p>
        </w:tc>
        <w:tc>
          <w:tcPr>
            <w:tcW w:w="809" w:type="dxa"/>
            <w:vAlign w:val="center"/>
          </w:tcPr>
          <w:p w:rsidR="00AF2673" w:rsidRPr="00015BC2" w:rsidRDefault="00AF2673" w:rsidP="00015BC2">
            <w:pPr>
              <w:pStyle w:val="TableParagraph"/>
              <w:spacing w:before="56" w:line="0" w:lineRule="atLeast"/>
              <w:ind w:left="241"/>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0.12</w:t>
            </w:r>
          </w:p>
        </w:tc>
        <w:tc>
          <w:tcPr>
            <w:tcW w:w="1176" w:type="dxa"/>
            <w:vAlign w:val="center"/>
          </w:tcPr>
          <w:p w:rsidR="00AF2673" w:rsidRPr="00015BC2" w:rsidRDefault="00AF2673" w:rsidP="00015BC2">
            <w:pPr>
              <w:pStyle w:val="TableParagraph"/>
              <w:spacing w:before="56" w:line="0" w:lineRule="atLeast"/>
              <w:ind w:left="534" w:right="54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right="5"/>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0.07</w:t>
            </w:r>
          </w:p>
        </w:tc>
        <w:tc>
          <w:tcPr>
            <w:tcW w:w="850" w:type="dxa"/>
            <w:vAlign w:val="center"/>
          </w:tcPr>
          <w:p w:rsidR="00AF2673" w:rsidRPr="00015BC2" w:rsidRDefault="00AF2673" w:rsidP="00015BC2">
            <w:pPr>
              <w:pStyle w:val="TableParagraph"/>
              <w:spacing w:before="56" w:line="0" w:lineRule="atLeast"/>
              <w:ind w:left="263"/>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0.11</w:t>
            </w:r>
          </w:p>
        </w:tc>
        <w:tc>
          <w:tcPr>
            <w:tcW w:w="807" w:type="dxa"/>
            <w:vAlign w:val="center"/>
          </w:tcPr>
          <w:p w:rsidR="00AF2673" w:rsidRPr="00015BC2" w:rsidRDefault="00AF2673" w:rsidP="00015BC2">
            <w:pPr>
              <w:pStyle w:val="TableParagraph"/>
              <w:spacing w:before="56" w:line="0" w:lineRule="atLeast"/>
              <w:ind w:left="239"/>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0.10</w:t>
            </w:r>
          </w:p>
        </w:tc>
        <w:tc>
          <w:tcPr>
            <w:tcW w:w="809" w:type="dxa"/>
            <w:vAlign w:val="center"/>
          </w:tcPr>
          <w:p w:rsidR="00AF2673" w:rsidRPr="00015BC2" w:rsidRDefault="00AF2673" w:rsidP="00015BC2">
            <w:pPr>
              <w:pStyle w:val="TableParagraph"/>
              <w:spacing w:before="56" w:line="0" w:lineRule="atLeast"/>
              <w:ind w:left="241"/>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0.10</w:t>
            </w:r>
          </w:p>
        </w:tc>
        <w:tc>
          <w:tcPr>
            <w:tcW w:w="1176" w:type="dxa"/>
            <w:vAlign w:val="center"/>
          </w:tcPr>
          <w:p w:rsidR="00AF2673" w:rsidRPr="00015BC2" w:rsidRDefault="00AF2673" w:rsidP="00015BC2">
            <w:pPr>
              <w:pStyle w:val="TableParagraph"/>
              <w:spacing w:before="56" w:line="0" w:lineRule="atLeast"/>
              <w:ind w:left="534" w:right="54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restart"/>
            <w:vAlign w:val="center"/>
          </w:tcPr>
          <w:p w:rsidR="00AF2673" w:rsidRPr="00015BC2" w:rsidRDefault="00AF2673" w:rsidP="00F745A2">
            <w:pPr>
              <w:pStyle w:val="TableParagraph"/>
              <w:spacing w:line="0" w:lineRule="atLeast"/>
              <w:ind w:left="12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2018.5.30</w:t>
            </w:r>
          </w:p>
        </w:tc>
        <w:tc>
          <w:tcPr>
            <w:tcW w:w="946" w:type="dxa"/>
            <w:vMerge w:val="restart"/>
            <w:vAlign w:val="center"/>
          </w:tcPr>
          <w:p w:rsidR="00AF2673" w:rsidRPr="00015BC2" w:rsidRDefault="00AF2673" w:rsidP="00F745A2">
            <w:pPr>
              <w:pStyle w:val="TableParagraph"/>
              <w:spacing w:line="0" w:lineRule="atLeast"/>
              <w:ind w:left="195"/>
              <w:jc w:val="center"/>
              <w:rPr>
                <w:rFonts w:ascii="宋体" w:eastAsia="宋体" w:hAnsi="宋体" w:cs="宋体"/>
                <w:sz w:val="21"/>
                <w:szCs w:val="21"/>
              </w:rPr>
            </w:pPr>
            <w:proofErr w:type="spellStart"/>
            <w:r w:rsidRPr="00015BC2">
              <w:rPr>
                <w:rFonts w:ascii="宋体" w:eastAsia="宋体" w:hAnsi="宋体" w:cs="宋体"/>
                <w:sz w:val="21"/>
                <w:szCs w:val="21"/>
              </w:rPr>
              <w:t>颗粒物</w:t>
            </w:r>
            <w:proofErr w:type="spellEnd"/>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0.332</w:t>
            </w:r>
          </w:p>
        </w:tc>
        <w:tc>
          <w:tcPr>
            <w:tcW w:w="850" w:type="dxa"/>
            <w:vAlign w:val="center"/>
          </w:tcPr>
          <w:p w:rsidR="00AF2673" w:rsidRPr="00015BC2" w:rsidRDefault="00AF2673" w:rsidP="00015BC2">
            <w:pPr>
              <w:pStyle w:val="TableParagraph"/>
              <w:spacing w:before="56"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0.371</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0.371</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0.378</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0.046</w:t>
            </w:r>
          </w:p>
        </w:tc>
        <w:tc>
          <w:tcPr>
            <w:tcW w:w="1025" w:type="dxa"/>
            <w:vMerge w:val="restart"/>
            <w:vAlign w:val="center"/>
          </w:tcPr>
          <w:p w:rsidR="00AF2673" w:rsidRPr="00015BC2" w:rsidRDefault="00AF2673" w:rsidP="00A73C53">
            <w:pPr>
              <w:pStyle w:val="TableParagraph"/>
              <w:spacing w:line="0" w:lineRule="atLeast"/>
              <w:ind w:right="37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0.5</w:t>
            </w: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4"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0.335</w:t>
            </w:r>
          </w:p>
        </w:tc>
        <w:tc>
          <w:tcPr>
            <w:tcW w:w="850" w:type="dxa"/>
            <w:vAlign w:val="center"/>
          </w:tcPr>
          <w:p w:rsidR="00AF2673" w:rsidRPr="00015BC2" w:rsidRDefault="00AF2673" w:rsidP="00015BC2">
            <w:pPr>
              <w:pStyle w:val="TableParagraph"/>
              <w:spacing w:before="54"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0.374</w:t>
            </w:r>
          </w:p>
        </w:tc>
        <w:tc>
          <w:tcPr>
            <w:tcW w:w="807" w:type="dxa"/>
            <w:vAlign w:val="center"/>
          </w:tcPr>
          <w:p w:rsidR="00AF2673" w:rsidRPr="00015BC2" w:rsidRDefault="00AF2673" w:rsidP="00015BC2">
            <w:pPr>
              <w:pStyle w:val="TableParagraph"/>
              <w:spacing w:before="54"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0.375</w:t>
            </w:r>
          </w:p>
        </w:tc>
        <w:tc>
          <w:tcPr>
            <w:tcW w:w="809" w:type="dxa"/>
            <w:vAlign w:val="center"/>
          </w:tcPr>
          <w:p w:rsidR="00AF2673" w:rsidRPr="00015BC2" w:rsidRDefault="00AF2673" w:rsidP="00015BC2">
            <w:pPr>
              <w:pStyle w:val="TableParagraph"/>
              <w:spacing w:before="54"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0.373</w:t>
            </w:r>
          </w:p>
        </w:tc>
        <w:tc>
          <w:tcPr>
            <w:tcW w:w="1176" w:type="dxa"/>
            <w:vAlign w:val="center"/>
          </w:tcPr>
          <w:p w:rsidR="00AF2673" w:rsidRPr="00015BC2" w:rsidRDefault="00AF2673" w:rsidP="00015BC2">
            <w:pPr>
              <w:pStyle w:val="TableParagraph"/>
              <w:spacing w:before="54"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0.040</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0.339</w:t>
            </w:r>
          </w:p>
        </w:tc>
        <w:tc>
          <w:tcPr>
            <w:tcW w:w="850" w:type="dxa"/>
            <w:vAlign w:val="center"/>
          </w:tcPr>
          <w:p w:rsidR="00AF2673" w:rsidRPr="00015BC2" w:rsidRDefault="00AF2673" w:rsidP="00015BC2">
            <w:pPr>
              <w:pStyle w:val="TableParagraph"/>
              <w:spacing w:before="56"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0.383</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0.379</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0.377</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0.044</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Merge/>
            <w:vAlign w:val="center"/>
          </w:tcPr>
          <w:p w:rsidR="00AF2673" w:rsidRPr="00015BC2" w:rsidRDefault="00AF2673" w:rsidP="00F745A2">
            <w:pPr>
              <w:spacing w:line="0" w:lineRule="atLeast"/>
              <w:jc w:val="center"/>
              <w:rPr>
                <w:sz w:val="21"/>
                <w:szCs w:val="21"/>
              </w:rPr>
            </w:pPr>
          </w:p>
        </w:tc>
        <w:tc>
          <w:tcPr>
            <w:tcW w:w="946" w:type="dxa"/>
            <w:vMerge/>
            <w:vAlign w:val="center"/>
          </w:tcPr>
          <w:p w:rsidR="00AF2673" w:rsidRPr="00015BC2" w:rsidRDefault="00AF2673" w:rsidP="00F745A2">
            <w:pPr>
              <w:spacing w:line="0" w:lineRule="atLeast"/>
              <w:jc w:val="center"/>
              <w:rPr>
                <w:sz w:val="21"/>
                <w:szCs w:val="21"/>
              </w:rPr>
            </w:pPr>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0.339</w:t>
            </w:r>
          </w:p>
        </w:tc>
        <w:tc>
          <w:tcPr>
            <w:tcW w:w="850" w:type="dxa"/>
            <w:vAlign w:val="center"/>
          </w:tcPr>
          <w:p w:rsidR="00AF2673" w:rsidRPr="00015BC2" w:rsidRDefault="00AF2673" w:rsidP="00015BC2">
            <w:pPr>
              <w:pStyle w:val="TableParagraph"/>
              <w:spacing w:before="56" w:line="0" w:lineRule="atLeast"/>
              <w:ind w:left="21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0.376</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0.377</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0.376</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0.038</w:t>
            </w:r>
          </w:p>
        </w:tc>
        <w:tc>
          <w:tcPr>
            <w:tcW w:w="1025" w:type="dxa"/>
            <w:vMerge/>
            <w:vAlign w:val="center"/>
          </w:tcPr>
          <w:p w:rsidR="00AF2673" w:rsidRPr="00015BC2" w:rsidRDefault="00AF2673" w:rsidP="00A73C53">
            <w:pPr>
              <w:spacing w:line="0" w:lineRule="atLeast"/>
              <w:jc w:val="center"/>
              <w:rPr>
                <w:sz w:val="21"/>
                <w:szCs w:val="21"/>
              </w:rPr>
            </w:pP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r w:rsidR="00AF2673" w:rsidRPr="00015BC2" w:rsidTr="00F745A2">
        <w:trPr>
          <w:trHeight w:hRule="exact" w:val="340"/>
          <w:jc w:val="center"/>
        </w:trPr>
        <w:tc>
          <w:tcPr>
            <w:tcW w:w="955" w:type="dxa"/>
            <w:gridSpan w:val="2"/>
            <w:vAlign w:val="center"/>
          </w:tcPr>
          <w:p w:rsidR="00AF2673" w:rsidRPr="00015BC2" w:rsidRDefault="00AF2673" w:rsidP="00F745A2">
            <w:pPr>
              <w:pStyle w:val="TableParagraph"/>
              <w:spacing w:before="56" w:line="0" w:lineRule="atLeast"/>
              <w:ind w:left="127"/>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2018.9.29</w:t>
            </w:r>
          </w:p>
        </w:tc>
        <w:tc>
          <w:tcPr>
            <w:tcW w:w="946" w:type="dxa"/>
            <w:vAlign w:val="center"/>
          </w:tcPr>
          <w:p w:rsidR="00AF2673" w:rsidRPr="00015BC2" w:rsidRDefault="00AF2673" w:rsidP="00F745A2">
            <w:pPr>
              <w:pStyle w:val="TableParagraph"/>
              <w:spacing w:line="0" w:lineRule="atLeast"/>
              <w:ind w:left="195"/>
              <w:jc w:val="center"/>
              <w:rPr>
                <w:rFonts w:ascii="宋体" w:eastAsia="宋体" w:hAnsi="宋体" w:cs="宋体"/>
                <w:sz w:val="21"/>
                <w:szCs w:val="21"/>
              </w:rPr>
            </w:pPr>
            <w:proofErr w:type="spellStart"/>
            <w:r w:rsidRPr="00015BC2">
              <w:rPr>
                <w:rFonts w:ascii="宋体" w:eastAsia="宋体" w:hAnsi="宋体" w:cs="宋体"/>
                <w:sz w:val="21"/>
                <w:szCs w:val="21"/>
              </w:rPr>
              <w:t>颗粒物</w:t>
            </w:r>
            <w:proofErr w:type="spellEnd"/>
          </w:p>
        </w:tc>
        <w:tc>
          <w:tcPr>
            <w:tcW w:w="1009" w:type="dxa"/>
            <w:vAlign w:val="center"/>
          </w:tcPr>
          <w:p w:rsidR="00AF2673" w:rsidRPr="00015BC2" w:rsidRDefault="00AF2673" w:rsidP="00015BC2">
            <w:pPr>
              <w:pStyle w:val="TableParagraph"/>
              <w:spacing w:before="56" w:line="0" w:lineRule="atLeast"/>
              <w:ind w:left="292"/>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0.392</w:t>
            </w:r>
          </w:p>
        </w:tc>
        <w:tc>
          <w:tcPr>
            <w:tcW w:w="850" w:type="dxa"/>
            <w:vAlign w:val="center"/>
          </w:tcPr>
          <w:p w:rsidR="00AF2673" w:rsidRPr="00015BC2" w:rsidRDefault="00AF2673" w:rsidP="00015BC2">
            <w:pPr>
              <w:pStyle w:val="TableParagraph"/>
              <w:spacing w:before="56" w:line="0" w:lineRule="atLeast"/>
              <w:ind w:left="217"/>
              <w:rPr>
                <w:rFonts w:ascii="Times New Roman" w:eastAsia="Times New Roman" w:hAnsi="Times New Roman" w:cs="Times New Roman"/>
                <w:sz w:val="21"/>
                <w:szCs w:val="21"/>
              </w:rPr>
            </w:pPr>
            <w:r w:rsidRPr="00015BC2">
              <w:rPr>
                <w:rFonts w:ascii="Times New Roman" w:eastAsia="Times New Roman" w:hAnsi="Times New Roman" w:cs="Times New Roman"/>
                <w:spacing w:val="-2"/>
                <w:sz w:val="21"/>
                <w:szCs w:val="21"/>
              </w:rPr>
              <w:t>0.411</w:t>
            </w:r>
          </w:p>
        </w:tc>
        <w:tc>
          <w:tcPr>
            <w:tcW w:w="807" w:type="dxa"/>
            <w:vAlign w:val="center"/>
          </w:tcPr>
          <w:p w:rsidR="00AF2673" w:rsidRPr="00015BC2" w:rsidRDefault="00AF2673" w:rsidP="00015BC2">
            <w:pPr>
              <w:pStyle w:val="TableParagraph"/>
              <w:spacing w:before="56" w:line="0" w:lineRule="atLeast"/>
              <w:ind w:left="19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0.454</w:t>
            </w:r>
          </w:p>
        </w:tc>
        <w:tc>
          <w:tcPr>
            <w:tcW w:w="809" w:type="dxa"/>
            <w:vAlign w:val="center"/>
          </w:tcPr>
          <w:p w:rsidR="00AF2673" w:rsidRPr="00015BC2" w:rsidRDefault="00AF2673" w:rsidP="00015BC2">
            <w:pPr>
              <w:pStyle w:val="TableParagraph"/>
              <w:spacing w:before="56" w:line="0" w:lineRule="atLeast"/>
              <w:ind w:left="19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0.424</w:t>
            </w:r>
          </w:p>
        </w:tc>
        <w:tc>
          <w:tcPr>
            <w:tcW w:w="1176" w:type="dxa"/>
            <w:vAlign w:val="center"/>
          </w:tcPr>
          <w:p w:rsidR="00AF2673" w:rsidRPr="00015BC2" w:rsidRDefault="00AF2673" w:rsidP="00015BC2">
            <w:pPr>
              <w:pStyle w:val="TableParagraph"/>
              <w:spacing w:before="56" w:line="0" w:lineRule="atLeast"/>
              <w:ind w:left="375"/>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0.062</w:t>
            </w:r>
          </w:p>
        </w:tc>
        <w:tc>
          <w:tcPr>
            <w:tcW w:w="1025" w:type="dxa"/>
            <w:vAlign w:val="center"/>
          </w:tcPr>
          <w:p w:rsidR="00AF2673" w:rsidRPr="00015BC2" w:rsidRDefault="00AF2673" w:rsidP="00A73C53">
            <w:pPr>
              <w:pStyle w:val="TableParagraph"/>
              <w:spacing w:before="56" w:line="0" w:lineRule="atLeast"/>
              <w:ind w:right="37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0.5</w:t>
            </w:r>
          </w:p>
        </w:tc>
        <w:tc>
          <w:tcPr>
            <w:tcW w:w="1212" w:type="dxa"/>
            <w:vAlign w:val="center"/>
          </w:tcPr>
          <w:p w:rsidR="00AF2673" w:rsidRPr="00015BC2" w:rsidRDefault="00AF2673" w:rsidP="00F745A2">
            <w:pPr>
              <w:pStyle w:val="TableParagraph"/>
              <w:spacing w:line="0" w:lineRule="atLeast"/>
              <w:ind w:left="200"/>
              <w:jc w:val="center"/>
              <w:rPr>
                <w:rFonts w:ascii="宋体" w:eastAsia="宋体" w:hAnsi="宋体" w:cs="宋体"/>
                <w:sz w:val="21"/>
                <w:szCs w:val="21"/>
              </w:rPr>
            </w:pPr>
            <w:proofErr w:type="spellStart"/>
            <w:r w:rsidRPr="00015BC2">
              <w:rPr>
                <w:rFonts w:ascii="宋体" w:eastAsia="宋体" w:hAnsi="宋体" w:cs="宋体"/>
                <w:sz w:val="21"/>
                <w:szCs w:val="21"/>
              </w:rPr>
              <w:t>达标</w:t>
            </w:r>
            <w:proofErr w:type="spellEnd"/>
          </w:p>
        </w:tc>
      </w:tr>
    </w:tbl>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由监测结果可知，颗粒物无组织排放浓度范围为</w:t>
      </w:r>
      <w:r w:rsidRPr="00420452">
        <w:rPr>
          <w:rFonts w:ascii="Times New Roman" w:eastAsia="宋体" w:hAnsi="Times New Roman" w:cs="Times New Roman"/>
          <w:kern w:val="2"/>
          <w:sz w:val="24"/>
          <w:szCs w:val="24"/>
          <w:lang w:eastAsia="zh-CN"/>
        </w:rPr>
        <w:t xml:space="preserve"> 0.281~0.362mg/m3</w:t>
      </w:r>
      <w:r w:rsidRPr="00420452">
        <w:rPr>
          <w:rFonts w:ascii="Times New Roman" w:eastAsia="宋体" w:hAnsi="Times New Roman" w:cs="Times New Roman"/>
          <w:kern w:val="2"/>
          <w:sz w:val="24"/>
          <w:szCs w:val="24"/>
          <w:lang w:eastAsia="zh-CN"/>
        </w:rPr>
        <w:t>，监控</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点与参照点的浓度差值为</w:t>
      </w:r>
      <w:r w:rsidRPr="00420452">
        <w:rPr>
          <w:rFonts w:ascii="Times New Roman" w:eastAsia="宋体" w:hAnsi="Times New Roman" w:cs="Times New Roman"/>
          <w:kern w:val="2"/>
          <w:sz w:val="24"/>
          <w:szCs w:val="24"/>
          <w:lang w:eastAsia="zh-CN"/>
        </w:rPr>
        <w:t xml:space="preserve"> 0.037~0.079mg/m</w:t>
      </w:r>
      <w:r w:rsidRPr="00A73C53">
        <w:rPr>
          <w:rFonts w:ascii="Times New Roman" w:eastAsia="宋体" w:hAnsi="Times New Roman" w:cs="Times New Roman"/>
          <w:kern w:val="2"/>
          <w:sz w:val="24"/>
          <w:szCs w:val="24"/>
          <w:vertAlign w:val="superscript"/>
          <w:lang w:eastAsia="zh-CN"/>
        </w:rPr>
        <w:t>3</w:t>
      </w:r>
      <w:r w:rsidRPr="00420452">
        <w:rPr>
          <w:rFonts w:ascii="Times New Roman" w:eastAsia="宋体" w:hAnsi="Times New Roman" w:cs="Times New Roman"/>
          <w:kern w:val="2"/>
          <w:sz w:val="24"/>
          <w:szCs w:val="24"/>
          <w:lang w:eastAsia="zh-CN"/>
        </w:rPr>
        <w:t>，满足《水泥工业大气污染物排放</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标准》（</w:t>
      </w:r>
      <w:r w:rsidRPr="00420452">
        <w:rPr>
          <w:rFonts w:ascii="Times New Roman" w:eastAsia="宋体" w:hAnsi="Times New Roman" w:cs="Times New Roman"/>
          <w:kern w:val="2"/>
          <w:sz w:val="24"/>
          <w:szCs w:val="24"/>
          <w:lang w:eastAsia="zh-CN"/>
        </w:rPr>
        <w:t>GB4915-2013</w:t>
      </w:r>
      <w:r w:rsidRPr="00420452">
        <w:rPr>
          <w:rFonts w:ascii="Times New Roman" w:eastAsia="宋体" w:hAnsi="Times New Roman" w:cs="Times New Roman"/>
          <w:kern w:val="2"/>
          <w:sz w:val="24"/>
          <w:szCs w:val="24"/>
          <w:lang w:eastAsia="zh-CN"/>
        </w:rPr>
        <w:t>）中</w:t>
      </w:r>
      <w:r w:rsidRPr="00420452">
        <w:rPr>
          <w:rFonts w:ascii="Times New Roman" w:eastAsia="宋体" w:hAnsi="Times New Roman" w:cs="Times New Roman"/>
          <w:kern w:val="2"/>
          <w:sz w:val="24"/>
          <w:szCs w:val="24"/>
          <w:lang w:eastAsia="zh-CN"/>
        </w:rPr>
        <w:t xml:space="preserve"> 0.5mg/m</w:t>
      </w:r>
      <w:r w:rsidRPr="00A73C53">
        <w:rPr>
          <w:rFonts w:ascii="Times New Roman" w:eastAsia="宋体" w:hAnsi="Times New Roman" w:cs="Times New Roman"/>
          <w:kern w:val="2"/>
          <w:sz w:val="24"/>
          <w:szCs w:val="24"/>
          <w:vertAlign w:val="superscript"/>
          <w:lang w:eastAsia="zh-CN"/>
        </w:rPr>
        <w:t>3</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的标准限值要求；</w:t>
      </w:r>
      <w:proofErr w:type="gramStart"/>
      <w:r w:rsidRPr="00420452">
        <w:rPr>
          <w:rFonts w:ascii="Times New Roman" w:eastAsia="宋体" w:hAnsi="Times New Roman" w:cs="Times New Roman"/>
          <w:kern w:val="2"/>
          <w:sz w:val="24"/>
          <w:szCs w:val="24"/>
          <w:lang w:eastAsia="zh-CN"/>
        </w:rPr>
        <w:t>氨无组织</w:t>
      </w:r>
      <w:proofErr w:type="gramEnd"/>
      <w:r w:rsidRPr="00420452">
        <w:rPr>
          <w:rFonts w:ascii="Times New Roman" w:eastAsia="宋体" w:hAnsi="Times New Roman" w:cs="Times New Roman"/>
          <w:kern w:val="2"/>
          <w:sz w:val="24"/>
          <w:szCs w:val="24"/>
          <w:lang w:eastAsia="zh-CN"/>
        </w:rPr>
        <w:t>排放浓度范围为</w:t>
      </w:r>
      <w:r w:rsidRPr="00420452">
        <w:rPr>
          <w:rFonts w:ascii="Times New Roman" w:eastAsia="宋体" w:hAnsi="Times New Roman" w:cs="Times New Roman"/>
          <w:kern w:val="2"/>
          <w:sz w:val="24"/>
          <w:szCs w:val="24"/>
          <w:lang w:eastAsia="zh-CN"/>
        </w:rPr>
        <w:t xml:space="preserve"> 0.06~0.12mg/m</w:t>
      </w:r>
      <w:r w:rsidRPr="00A73C53">
        <w:rPr>
          <w:rFonts w:ascii="Times New Roman" w:eastAsia="宋体" w:hAnsi="Times New Roman" w:cs="Times New Roman"/>
          <w:kern w:val="2"/>
          <w:sz w:val="24"/>
          <w:szCs w:val="24"/>
          <w:vertAlign w:val="superscript"/>
          <w:lang w:eastAsia="zh-CN"/>
        </w:rPr>
        <w:t>3</w:t>
      </w:r>
      <w:r w:rsidRPr="00420452">
        <w:rPr>
          <w:rFonts w:ascii="Times New Roman" w:eastAsia="宋体" w:hAnsi="Times New Roman" w:cs="Times New Roman"/>
          <w:kern w:val="2"/>
          <w:sz w:val="24"/>
          <w:szCs w:val="24"/>
          <w:lang w:eastAsia="zh-CN"/>
        </w:rPr>
        <w:t>，满足《水泥工业大气污染物排放标准》（</w:t>
      </w:r>
      <w:r w:rsidRPr="00420452">
        <w:rPr>
          <w:rFonts w:ascii="Times New Roman" w:eastAsia="宋体" w:hAnsi="Times New Roman" w:cs="Times New Roman"/>
          <w:kern w:val="2"/>
          <w:sz w:val="24"/>
          <w:szCs w:val="24"/>
          <w:lang w:eastAsia="zh-CN"/>
        </w:rPr>
        <w:t>GB4915-2013</w:t>
      </w:r>
      <w:r w:rsidRPr="00420452">
        <w:rPr>
          <w:rFonts w:ascii="Times New Roman" w:eastAsia="宋体" w:hAnsi="Times New Roman" w:cs="Times New Roman"/>
          <w:kern w:val="2"/>
          <w:sz w:val="24"/>
          <w:szCs w:val="24"/>
          <w:lang w:eastAsia="zh-CN"/>
        </w:rPr>
        <w:t>）表</w:t>
      </w:r>
      <w:r w:rsidRPr="00420452">
        <w:rPr>
          <w:rFonts w:ascii="Times New Roman" w:eastAsia="宋体" w:hAnsi="Times New Roman" w:cs="Times New Roman"/>
          <w:kern w:val="2"/>
          <w:sz w:val="24"/>
          <w:szCs w:val="24"/>
          <w:lang w:eastAsia="zh-CN"/>
        </w:rPr>
        <w:t xml:space="preserve"> 3 </w:t>
      </w:r>
      <w:r w:rsidRPr="00420452">
        <w:rPr>
          <w:rFonts w:ascii="Times New Roman" w:eastAsia="宋体" w:hAnsi="Times New Roman" w:cs="Times New Roman"/>
          <w:kern w:val="2"/>
          <w:sz w:val="24"/>
          <w:szCs w:val="24"/>
          <w:lang w:eastAsia="zh-CN"/>
        </w:rPr>
        <w:t>限值要求。</w:t>
      </w:r>
    </w:p>
    <w:p w:rsidR="00AF2673" w:rsidRPr="00573E7C" w:rsidRDefault="004F3F50" w:rsidP="004F3F50">
      <w:pPr>
        <w:pStyle w:val="32"/>
        <w:spacing w:before="0" w:after="0" w:line="360" w:lineRule="auto"/>
        <w:ind w:left="482" w:firstLineChars="0" w:firstLine="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.3.2</w:t>
      </w:r>
      <w:r w:rsidR="00AF2673" w:rsidRPr="00573E7C">
        <w:rPr>
          <w:rFonts w:ascii="Times New Roman" w:hAnsi="Times New Roman" w:cs="Times New Roman"/>
          <w:szCs w:val="24"/>
        </w:rPr>
        <w:t>废水</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现有工程废污水主要包括水泥生产线循环冷却水排水、发电系统循环冷却</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水排水、余热锅炉冷却水排水和厂区生活污水。生产废水产生总量为</w:t>
      </w:r>
      <w:r w:rsidRPr="00420452">
        <w:rPr>
          <w:rFonts w:ascii="Times New Roman" w:eastAsia="宋体" w:hAnsi="Times New Roman" w:cs="Times New Roman"/>
          <w:kern w:val="2"/>
          <w:sz w:val="24"/>
          <w:szCs w:val="24"/>
          <w:lang w:eastAsia="zh-CN"/>
        </w:rPr>
        <w:t xml:space="preserve"> 216m3/d</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其中水泥生产线循环冷却水排水量为</w:t>
      </w:r>
      <w:r w:rsidRPr="00420452">
        <w:rPr>
          <w:rFonts w:ascii="Times New Roman" w:eastAsia="宋体" w:hAnsi="Times New Roman" w:cs="Times New Roman"/>
          <w:kern w:val="2"/>
          <w:sz w:val="24"/>
          <w:szCs w:val="24"/>
          <w:lang w:eastAsia="zh-CN"/>
        </w:rPr>
        <w:t xml:space="preserve"> 40m3/d</w:t>
      </w:r>
      <w:r w:rsidRPr="00420452">
        <w:rPr>
          <w:rFonts w:ascii="Times New Roman" w:eastAsia="宋体" w:hAnsi="Times New Roman" w:cs="Times New Roman"/>
          <w:kern w:val="2"/>
          <w:sz w:val="24"/>
          <w:szCs w:val="24"/>
          <w:lang w:eastAsia="zh-CN"/>
        </w:rPr>
        <w:t>，发电系统循环冷却水及余热锅炉</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冷却水排水</w:t>
      </w:r>
      <w:r w:rsidRPr="00420452">
        <w:rPr>
          <w:rFonts w:ascii="Times New Roman" w:eastAsia="宋体" w:hAnsi="Times New Roman" w:cs="Times New Roman"/>
          <w:kern w:val="2"/>
          <w:sz w:val="24"/>
          <w:szCs w:val="24"/>
          <w:lang w:eastAsia="zh-CN"/>
        </w:rPr>
        <w:t xml:space="preserve"> 111m3/d</w:t>
      </w:r>
      <w:r w:rsidRPr="00420452">
        <w:rPr>
          <w:rFonts w:ascii="Times New Roman" w:eastAsia="宋体" w:hAnsi="Times New Roman" w:cs="Times New Roman"/>
          <w:kern w:val="2"/>
          <w:sz w:val="24"/>
          <w:szCs w:val="24"/>
          <w:lang w:eastAsia="zh-CN"/>
        </w:rPr>
        <w:t>，发电系统化学水排水和厂区生活废水</w:t>
      </w:r>
      <w:r w:rsidRPr="00420452">
        <w:rPr>
          <w:rFonts w:ascii="Times New Roman" w:eastAsia="宋体" w:hAnsi="Times New Roman" w:cs="Times New Roman"/>
          <w:kern w:val="2"/>
          <w:sz w:val="24"/>
          <w:szCs w:val="24"/>
          <w:lang w:eastAsia="zh-CN"/>
        </w:rPr>
        <w:t xml:space="preserve"> 65m3/d</w:t>
      </w:r>
      <w:r w:rsidRPr="00420452">
        <w:rPr>
          <w:rFonts w:ascii="Times New Roman" w:eastAsia="宋体" w:hAnsi="Times New Roman" w:cs="Times New Roman"/>
          <w:kern w:val="2"/>
          <w:sz w:val="24"/>
          <w:szCs w:val="24"/>
          <w:lang w:eastAsia="zh-CN"/>
        </w:rPr>
        <w:t>。现有工程</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废水经过调节池收集沉淀处理后回用于厂区绿化、场地洒水降尘以及矿山道路</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喷淋降尘，不外排。</w:t>
      </w:r>
    </w:p>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根据自行监测数据，现有工程污水处理站出口监测结果详</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见表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12</w:t>
      </w:r>
      <w:r w:rsidRPr="00420452">
        <w:rPr>
          <w:rFonts w:ascii="Times New Roman" w:eastAsia="宋体" w:hAnsi="Times New Roman" w:cs="Times New Roman"/>
          <w:kern w:val="2"/>
          <w:sz w:val="24"/>
          <w:szCs w:val="24"/>
          <w:lang w:eastAsia="zh-CN"/>
        </w:rPr>
        <w:t>。</w:t>
      </w:r>
    </w:p>
    <w:p w:rsidR="004F3F50" w:rsidRDefault="004F3F50" w:rsidP="004F3F50">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根据监测结果可知，污水处理站出口</w:t>
      </w:r>
      <w:r w:rsidRPr="00420452">
        <w:rPr>
          <w:rFonts w:ascii="Times New Roman" w:eastAsia="宋体" w:hAnsi="Times New Roman" w:cs="Times New Roman" w:hint="eastAsia"/>
          <w:kern w:val="2"/>
          <w:sz w:val="24"/>
          <w:szCs w:val="24"/>
          <w:lang w:eastAsia="zh-CN"/>
        </w:rPr>
        <w:t>各污染物</w:t>
      </w:r>
      <w:r w:rsidRPr="00420452">
        <w:rPr>
          <w:rFonts w:ascii="Times New Roman" w:eastAsia="宋体" w:hAnsi="Times New Roman" w:cs="Times New Roman"/>
          <w:kern w:val="2"/>
          <w:sz w:val="24"/>
          <w:szCs w:val="24"/>
          <w:lang w:eastAsia="zh-CN"/>
        </w:rPr>
        <w:t>排放浓度</w:t>
      </w:r>
      <w:r w:rsidRPr="00420452">
        <w:rPr>
          <w:rFonts w:ascii="Times New Roman" w:eastAsia="宋体" w:hAnsi="Times New Roman" w:cs="Times New Roman" w:hint="eastAsia"/>
          <w:kern w:val="2"/>
          <w:sz w:val="24"/>
          <w:szCs w:val="24"/>
          <w:lang w:eastAsia="zh-CN"/>
        </w:rPr>
        <w:t>均</w:t>
      </w:r>
      <w:r w:rsidRPr="00420452">
        <w:rPr>
          <w:rFonts w:ascii="Times New Roman" w:eastAsia="宋体" w:hAnsi="Times New Roman" w:cs="Times New Roman"/>
          <w:kern w:val="2"/>
          <w:sz w:val="24"/>
          <w:szCs w:val="24"/>
          <w:lang w:eastAsia="zh-CN"/>
        </w:rPr>
        <w:t>满足《污水综合排放标准》（</w:t>
      </w:r>
      <w:r w:rsidRPr="00420452">
        <w:rPr>
          <w:rFonts w:ascii="Times New Roman" w:eastAsia="宋体" w:hAnsi="Times New Roman" w:cs="Times New Roman"/>
          <w:kern w:val="2"/>
          <w:sz w:val="24"/>
          <w:szCs w:val="24"/>
          <w:lang w:eastAsia="zh-CN"/>
        </w:rPr>
        <w:t>GB8978-1996</w:t>
      </w:r>
      <w:r w:rsidRPr="00420452">
        <w:rPr>
          <w:rFonts w:ascii="Times New Roman" w:eastAsia="宋体" w:hAnsi="Times New Roman" w:cs="Times New Roman"/>
          <w:kern w:val="2"/>
          <w:sz w:val="24"/>
          <w:szCs w:val="24"/>
          <w:lang w:eastAsia="zh-CN"/>
        </w:rPr>
        <w:t>）三级标准限值要求。且满足《城市污水再生利用</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工业用水水质》（</w:t>
      </w:r>
      <w:r w:rsidRPr="00420452">
        <w:rPr>
          <w:rFonts w:ascii="Times New Roman" w:eastAsia="宋体" w:hAnsi="Times New Roman" w:cs="Times New Roman"/>
          <w:kern w:val="2"/>
          <w:sz w:val="24"/>
          <w:szCs w:val="24"/>
          <w:lang w:eastAsia="zh-CN"/>
        </w:rPr>
        <w:t>GB/T19923-2005</w:t>
      </w:r>
      <w:r w:rsidRPr="00420452">
        <w:rPr>
          <w:rFonts w:ascii="Times New Roman" w:eastAsia="宋体" w:hAnsi="Times New Roman" w:cs="Times New Roman"/>
          <w:kern w:val="2"/>
          <w:sz w:val="24"/>
          <w:szCs w:val="24"/>
          <w:lang w:eastAsia="zh-CN"/>
        </w:rPr>
        <w:t>）标准限值。</w:t>
      </w:r>
    </w:p>
    <w:p w:rsidR="00F745A2" w:rsidRPr="00573E7C" w:rsidRDefault="00F745A2" w:rsidP="00F745A2">
      <w:pPr>
        <w:pStyle w:val="32"/>
        <w:spacing w:before="0" w:after="0" w:line="360" w:lineRule="auto"/>
        <w:ind w:left="482" w:firstLineChars="0" w:firstLine="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.3.3</w:t>
      </w:r>
      <w:r w:rsidRPr="00573E7C">
        <w:rPr>
          <w:rFonts w:ascii="Times New Roman" w:hAnsi="Times New Roman" w:cs="Times New Roman"/>
          <w:szCs w:val="24"/>
        </w:rPr>
        <w:t>噪声</w:t>
      </w:r>
    </w:p>
    <w:p w:rsidR="00F745A2" w:rsidRDefault="00F745A2" w:rsidP="00F745A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根据建设单位提供的自行监测数据，现有工程厂界噪声监测结果详见表</w:t>
      </w:r>
      <w:r w:rsidRPr="00420452">
        <w:rPr>
          <w:rFonts w:ascii="Times New Roman" w:eastAsia="宋体" w:hAnsi="Times New Roman" w:cs="Times New Roman"/>
          <w:kern w:val="2"/>
          <w:sz w:val="24"/>
          <w:szCs w:val="24"/>
          <w:lang w:eastAsia="zh-CN"/>
        </w:rPr>
        <w:t>3-13</w:t>
      </w:r>
      <w:r w:rsidRPr="00420452">
        <w:rPr>
          <w:rFonts w:ascii="Times New Roman" w:eastAsia="宋体" w:hAnsi="Times New Roman" w:cs="Times New Roman"/>
          <w:kern w:val="2"/>
          <w:sz w:val="24"/>
          <w:szCs w:val="24"/>
          <w:lang w:eastAsia="zh-CN"/>
        </w:rPr>
        <w:t>。</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lastRenderedPageBreak/>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12        </w:t>
      </w:r>
      <w:r w:rsidR="00A73C53">
        <w:rPr>
          <w:rFonts w:ascii="等线" w:eastAsia="黑体" w:hAnsi="等线" w:cs="Times New Roman"/>
          <w:kern w:val="2"/>
          <w:sz w:val="24"/>
          <w:szCs w:val="24"/>
          <w:lang w:eastAsia="zh-CN"/>
        </w:rPr>
        <w:t xml:space="preserve">  </w:t>
      </w:r>
      <w:r w:rsidR="00305743" w:rsidRP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ab/>
      </w:r>
      <w:r w:rsidRPr="00A73C53">
        <w:rPr>
          <w:rFonts w:ascii="等线" w:eastAsia="黑体" w:hAnsi="等线" w:cs="Times New Roman"/>
          <w:kern w:val="2"/>
          <w:sz w:val="24"/>
          <w:szCs w:val="24"/>
          <w:lang w:eastAsia="zh-CN"/>
        </w:rPr>
        <w:t>废水排放监测情况</w:t>
      </w:r>
    </w:p>
    <w:tbl>
      <w:tblPr>
        <w:tblStyle w:val="TableNormal"/>
        <w:tblW w:w="8853"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1134"/>
        <w:gridCol w:w="1088"/>
        <w:gridCol w:w="834"/>
        <w:gridCol w:w="836"/>
        <w:gridCol w:w="838"/>
        <w:gridCol w:w="836"/>
        <w:gridCol w:w="841"/>
        <w:gridCol w:w="838"/>
        <w:gridCol w:w="839"/>
        <w:gridCol w:w="769"/>
      </w:tblGrid>
      <w:tr w:rsidR="00AF2673" w:rsidRPr="00015BC2" w:rsidTr="00F745A2">
        <w:trPr>
          <w:trHeight w:hRule="exact" w:val="677"/>
          <w:jc w:val="center"/>
        </w:trPr>
        <w:tc>
          <w:tcPr>
            <w:tcW w:w="1134" w:type="dxa"/>
            <w:vAlign w:val="center"/>
          </w:tcPr>
          <w:p w:rsidR="00AF2673" w:rsidRPr="00015BC2" w:rsidRDefault="00AF2673" w:rsidP="00F745A2">
            <w:pPr>
              <w:pStyle w:val="TableParagraph"/>
              <w:spacing w:line="0" w:lineRule="atLeast"/>
              <w:ind w:left="122"/>
              <w:jc w:val="center"/>
              <w:rPr>
                <w:rFonts w:ascii="宋体" w:eastAsia="宋体" w:hAnsi="宋体" w:cs="宋体"/>
                <w:sz w:val="21"/>
                <w:szCs w:val="21"/>
              </w:rPr>
            </w:pPr>
            <w:proofErr w:type="spellStart"/>
            <w:r w:rsidRPr="00015BC2">
              <w:rPr>
                <w:rFonts w:ascii="宋体" w:eastAsia="宋体" w:hAnsi="宋体" w:cs="宋体"/>
                <w:spacing w:val="-1"/>
                <w:sz w:val="21"/>
                <w:szCs w:val="21"/>
              </w:rPr>
              <w:t>监测时间</w:t>
            </w:r>
            <w:proofErr w:type="spellEnd"/>
          </w:p>
        </w:tc>
        <w:tc>
          <w:tcPr>
            <w:tcW w:w="1088" w:type="dxa"/>
            <w:vAlign w:val="center"/>
          </w:tcPr>
          <w:p w:rsidR="00AF2673" w:rsidRPr="00015BC2" w:rsidRDefault="00AF2673" w:rsidP="00F745A2">
            <w:pPr>
              <w:pStyle w:val="TableParagraph"/>
              <w:spacing w:line="0" w:lineRule="atLeast"/>
              <w:jc w:val="center"/>
              <w:rPr>
                <w:rFonts w:ascii="宋体" w:eastAsia="宋体" w:hAnsi="宋体" w:cs="宋体"/>
                <w:sz w:val="21"/>
                <w:szCs w:val="21"/>
              </w:rPr>
            </w:pPr>
            <w:proofErr w:type="spellStart"/>
            <w:r w:rsidRPr="00015BC2">
              <w:rPr>
                <w:rFonts w:ascii="宋体" w:eastAsia="宋体" w:hAnsi="宋体" w:cs="宋体"/>
                <w:sz w:val="21"/>
                <w:szCs w:val="21"/>
              </w:rPr>
              <w:t>监测点</w:t>
            </w:r>
            <w:proofErr w:type="spellEnd"/>
            <w:r w:rsidRPr="00015BC2">
              <w:rPr>
                <w:rFonts w:ascii="宋体" w:eastAsia="宋体" w:hAnsi="宋体" w:cs="宋体"/>
                <w:sz w:val="21"/>
                <w:szCs w:val="21"/>
              </w:rPr>
              <w:t xml:space="preserve"> 位</w:t>
            </w:r>
          </w:p>
        </w:tc>
        <w:tc>
          <w:tcPr>
            <w:tcW w:w="834" w:type="dxa"/>
            <w:vAlign w:val="center"/>
          </w:tcPr>
          <w:p w:rsidR="00AF2673" w:rsidRPr="00015BC2" w:rsidRDefault="00AF2673" w:rsidP="00F745A2">
            <w:pPr>
              <w:pStyle w:val="TableParagraph"/>
              <w:spacing w:line="0" w:lineRule="atLeast"/>
              <w:ind w:right="119"/>
              <w:jc w:val="center"/>
              <w:rPr>
                <w:rFonts w:ascii="宋体" w:eastAsia="宋体" w:hAnsi="宋体" w:cs="宋体"/>
                <w:sz w:val="21"/>
                <w:szCs w:val="21"/>
              </w:rPr>
            </w:pPr>
            <w:proofErr w:type="spellStart"/>
            <w:r w:rsidRPr="00015BC2">
              <w:rPr>
                <w:rFonts w:ascii="Times New Roman" w:eastAsia="Times New Roman" w:hAnsi="Times New Roman" w:cs="Times New Roman"/>
                <w:sz w:val="21"/>
                <w:szCs w:val="21"/>
              </w:rPr>
              <w:t>pH</w:t>
            </w:r>
            <w:r w:rsidRPr="00015BC2">
              <w:rPr>
                <w:rFonts w:ascii="宋体" w:eastAsia="宋体" w:hAnsi="宋体" w:cs="宋体"/>
                <w:sz w:val="21"/>
                <w:szCs w:val="21"/>
              </w:rPr>
              <w:t>（无</w:t>
            </w:r>
            <w:proofErr w:type="spellEnd"/>
            <w:r w:rsidRPr="00015BC2">
              <w:rPr>
                <w:rFonts w:ascii="宋体" w:eastAsia="宋体" w:hAnsi="宋体" w:cs="宋体"/>
                <w:sz w:val="21"/>
                <w:szCs w:val="21"/>
              </w:rPr>
              <w:t xml:space="preserve"> </w:t>
            </w:r>
            <w:proofErr w:type="spellStart"/>
            <w:r w:rsidRPr="00015BC2">
              <w:rPr>
                <w:rFonts w:ascii="宋体" w:eastAsia="宋体" w:hAnsi="宋体" w:cs="宋体"/>
                <w:sz w:val="21"/>
                <w:szCs w:val="21"/>
              </w:rPr>
              <w:t>量纲</w:t>
            </w:r>
            <w:proofErr w:type="spellEnd"/>
            <w:r w:rsidRPr="00015BC2">
              <w:rPr>
                <w:rFonts w:ascii="宋体" w:eastAsia="宋体" w:hAnsi="宋体" w:cs="宋体"/>
                <w:sz w:val="21"/>
                <w:szCs w:val="21"/>
              </w:rPr>
              <w:t>）</w:t>
            </w:r>
          </w:p>
        </w:tc>
        <w:tc>
          <w:tcPr>
            <w:tcW w:w="836" w:type="dxa"/>
            <w:vAlign w:val="center"/>
          </w:tcPr>
          <w:p w:rsidR="00AF2673" w:rsidRPr="00015BC2" w:rsidRDefault="00AF2673" w:rsidP="00015BC2">
            <w:pPr>
              <w:pStyle w:val="TableParagraph"/>
              <w:spacing w:line="0" w:lineRule="atLeast"/>
              <w:ind w:left="147"/>
              <w:rPr>
                <w:rFonts w:ascii="Times New Roman" w:eastAsia="Times New Roman" w:hAnsi="Times New Roman" w:cs="Times New Roman"/>
                <w:sz w:val="21"/>
                <w:szCs w:val="21"/>
              </w:rPr>
            </w:pPr>
            <w:proofErr w:type="spellStart"/>
            <w:r w:rsidRPr="00015BC2">
              <w:rPr>
                <w:rFonts w:ascii="Times New Roman" w:eastAsia="Times New Roman" w:hAnsi="Times New Roman" w:cs="Times New Roman"/>
                <w:spacing w:val="-1"/>
                <w:sz w:val="21"/>
                <w:szCs w:val="21"/>
              </w:rPr>
              <w:t>CODcr</w:t>
            </w:r>
            <w:proofErr w:type="spellEnd"/>
          </w:p>
        </w:tc>
        <w:tc>
          <w:tcPr>
            <w:tcW w:w="838" w:type="dxa"/>
            <w:vAlign w:val="center"/>
          </w:tcPr>
          <w:p w:rsidR="00AF2673" w:rsidRPr="00015BC2" w:rsidRDefault="00AF2673" w:rsidP="00015BC2">
            <w:pPr>
              <w:pStyle w:val="TableParagraph"/>
              <w:spacing w:line="0" w:lineRule="atLeast"/>
              <w:ind w:left="186"/>
              <w:rPr>
                <w:rFonts w:ascii="Times New Roman" w:eastAsia="Times New Roman" w:hAnsi="Times New Roman" w:cs="Times New Roman"/>
                <w:sz w:val="21"/>
                <w:szCs w:val="21"/>
              </w:rPr>
            </w:pPr>
            <w:r w:rsidRPr="00015BC2">
              <w:rPr>
                <w:rFonts w:ascii="Times New Roman" w:eastAsia="Times New Roman" w:hAnsi="Times New Roman" w:cs="Times New Roman"/>
                <w:spacing w:val="-1"/>
                <w:position w:val="1"/>
                <w:sz w:val="21"/>
                <w:szCs w:val="21"/>
              </w:rPr>
              <w:t>BOD</w:t>
            </w:r>
            <w:r w:rsidRPr="00015BC2">
              <w:rPr>
                <w:rFonts w:ascii="Times New Roman" w:eastAsia="Times New Roman" w:hAnsi="Times New Roman" w:cs="Times New Roman"/>
                <w:spacing w:val="-1"/>
                <w:sz w:val="21"/>
                <w:szCs w:val="21"/>
              </w:rPr>
              <w:t>5</w:t>
            </w:r>
          </w:p>
        </w:tc>
        <w:tc>
          <w:tcPr>
            <w:tcW w:w="836" w:type="dxa"/>
            <w:vAlign w:val="center"/>
          </w:tcPr>
          <w:p w:rsidR="00AF2673" w:rsidRPr="00015BC2" w:rsidRDefault="00AF2673" w:rsidP="00015BC2">
            <w:pPr>
              <w:pStyle w:val="TableParagraph"/>
              <w:spacing w:line="0" w:lineRule="atLeast"/>
              <w:ind w:left="227"/>
              <w:rPr>
                <w:rFonts w:ascii="宋体" w:eastAsia="宋体" w:hAnsi="宋体" w:cs="宋体"/>
                <w:sz w:val="21"/>
                <w:szCs w:val="21"/>
              </w:rPr>
            </w:pPr>
            <w:proofErr w:type="spellStart"/>
            <w:r w:rsidRPr="00015BC2">
              <w:rPr>
                <w:rFonts w:ascii="宋体" w:eastAsia="宋体" w:hAnsi="宋体" w:cs="宋体"/>
                <w:sz w:val="21"/>
                <w:szCs w:val="21"/>
              </w:rPr>
              <w:t>氨氮</w:t>
            </w:r>
            <w:proofErr w:type="spellEnd"/>
          </w:p>
        </w:tc>
        <w:tc>
          <w:tcPr>
            <w:tcW w:w="841" w:type="dxa"/>
            <w:vAlign w:val="center"/>
          </w:tcPr>
          <w:p w:rsidR="00AF2673" w:rsidRPr="00015BC2" w:rsidRDefault="00AF2673" w:rsidP="00015BC2">
            <w:pPr>
              <w:pStyle w:val="TableParagraph"/>
              <w:spacing w:line="0" w:lineRule="atLeast"/>
              <w:ind w:left="138"/>
              <w:rPr>
                <w:rFonts w:ascii="宋体" w:eastAsia="宋体" w:hAnsi="宋体" w:cs="宋体"/>
                <w:sz w:val="21"/>
                <w:szCs w:val="21"/>
              </w:rPr>
            </w:pPr>
            <w:proofErr w:type="spellStart"/>
            <w:r w:rsidRPr="00015BC2">
              <w:rPr>
                <w:rFonts w:ascii="宋体" w:eastAsia="宋体" w:hAnsi="宋体" w:cs="宋体"/>
                <w:sz w:val="21"/>
                <w:szCs w:val="21"/>
              </w:rPr>
              <w:t>悬浮物</w:t>
            </w:r>
            <w:proofErr w:type="spellEnd"/>
          </w:p>
        </w:tc>
        <w:tc>
          <w:tcPr>
            <w:tcW w:w="838" w:type="dxa"/>
            <w:vAlign w:val="center"/>
          </w:tcPr>
          <w:p w:rsidR="00AF2673" w:rsidRPr="00015BC2" w:rsidRDefault="00AF2673" w:rsidP="00015BC2">
            <w:pPr>
              <w:pStyle w:val="TableParagraph"/>
              <w:spacing w:line="0" w:lineRule="atLeast"/>
              <w:ind w:left="135"/>
              <w:rPr>
                <w:rFonts w:ascii="宋体" w:eastAsia="宋体" w:hAnsi="宋体" w:cs="宋体"/>
                <w:sz w:val="21"/>
                <w:szCs w:val="21"/>
              </w:rPr>
            </w:pPr>
            <w:proofErr w:type="spellStart"/>
            <w:r w:rsidRPr="00015BC2">
              <w:rPr>
                <w:rFonts w:ascii="宋体" w:eastAsia="宋体" w:hAnsi="宋体" w:cs="宋体"/>
                <w:sz w:val="21"/>
                <w:szCs w:val="21"/>
              </w:rPr>
              <w:t>石油类</w:t>
            </w:r>
            <w:proofErr w:type="spellEnd"/>
          </w:p>
        </w:tc>
        <w:tc>
          <w:tcPr>
            <w:tcW w:w="839" w:type="dxa"/>
            <w:vAlign w:val="center"/>
          </w:tcPr>
          <w:p w:rsidR="00AF2673" w:rsidRPr="00015BC2" w:rsidRDefault="00AF2673" w:rsidP="00015BC2">
            <w:pPr>
              <w:pStyle w:val="TableParagraph"/>
              <w:spacing w:line="0" w:lineRule="atLeast"/>
              <w:ind w:left="229"/>
              <w:rPr>
                <w:rFonts w:ascii="宋体" w:eastAsia="宋体" w:hAnsi="宋体" w:cs="宋体"/>
                <w:sz w:val="21"/>
                <w:szCs w:val="21"/>
              </w:rPr>
            </w:pPr>
            <w:proofErr w:type="spellStart"/>
            <w:r w:rsidRPr="00015BC2">
              <w:rPr>
                <w:rFonts w:ascii="宋体" w:eastAsia="宋体" w:hAnsi="宋体" w:cs="宋体"/>
                <w:sz w:val="21"/>
                <w:szCs w:val="21"/>
              </w:rPr>
              <w:t>总磷</w:t>
            </w:r>
            <w:proofErr w:type="spellEnd"/>
          </w:p>
        </w:tc>
        <w:tc>
          <w:tcPr>
            <w:tcW w:w="769" w:type="dxa"/>
            <w:vAlign w:val="center"/>
          </w:tcPr>
          <w:p w:rsidR="00AF2673" w:rsidRPr="00015BC2" w:rsidRDefault="00AF2673" w:rsidP="00015BC2">
            <w:pPr>
              <w:pStyle w:val="TableParagraph"/>
              <w:spacing w:line="0" w:lineRule="atLeast"/>
              <w:ind w:left="104"/>
              <w:rPr>
                <w:rFonts w:ascii="宋体" w:eastAsia="宋体" w:hAnsi="宋体" w:cs="宋体"/>
                <w:sz w:val="21"/>
                <w:szCs w:val="21"/>
              </w:rPr>
            </w:pPr>
            <w:proofErr w:type="spellStart"/>
            <w:r w:rsidRPr="00015BC2">
              <w:rPr>
                <w:rFonts w:ascii="宋体" w:eastAsia="宋体" w:hAnsi="宋体" w:cs="宋体"/>
                <w:sz w:val="21"/>
                <w:szCs w:val="21"/>
              </w:rPr>
              <w:t>氟化物</w:t>
            </w:r>
            <w:proofErr w:type="spellEnd"/>
          </w:p>
        </w:tc>
      </w:tr>
      <w:tr w:rsidR="00AF2673" w:rsidRPr="00015BC2" w:rsidTr="00F745A2">
        <w:trPr>
          <w:trHeight w:hRule="exact" w:val="370"/>
          <w:jc w:val="center"/>
        </w:trPr>
        <w:tc>
          <w:tcPr>
            <w:tcW w:w="1134" w:type="dxa"/>
            <w:vAlign w:val="center"/>
          </w:tcPr>
          <w:p w:rsidR="00AF2673" w:rsidRPr="00015BC2" w:rsidRDefault="00AF2673" w:rsidP="00F745A2">
            <w:pPr>
              <w:pStyle w:val="TableParagraph"/>
              <w:spacing w:before="56" w:line="0" w:lineRule="atLeast"/>
              <w:ind w:left="12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2017.3.17</w:t>
            </w:r>
          </w:p>
        </w:tc>
        <w:tc>
          <w:tcPr>
            <w:tcW w:w="1088" w:type="dxa"/>
            <w:vMerge w:val="restart"/>
            <w:vAlign w:val="center"/>
          </w:tcPr>
          <w:p w:rsidR="00AF2673" w:rsidRPr="00015BC2" w:rsidRDefault="00AF2673" w:rsidP="00F745A2">
            <w:pPr>
              <w:pStyle w:val="TableParagraph"/>
              <w:spacing w:before="10" w:line="0" w:lineRule="atLeast"/>
              <w:ind w:right="140"/>
              <w:jc w:val="center"/>
              <w:rPr>
                <w:rFonts w:ascii="宋体" w:eastAsia="宋体" w:hAnsi="宋体" w:cs="宋体"/>
                <w:sz w:val="21"/>
                <w:szCs w:val="21"/>
              </w:rPr>
            </w:pPr>
            <w:proofErr w:type="spellStart"/>
            <w:r w:rsidRPr="00015BC2">
              <w:rPr>
                <w:rFonts w:ascii="宋体" w:eastAsia="宋体" w:hAnsi="宋体" w:cs="宋体"/>
                <w:sz w:val="21"/>
                <w:szCs w:val="21"/>
              </w:rPr>
              <w:t>污水处理站出</w:t>
            </w:r>
            <w:proofErr w:type="spellEnd"/>
            <w:r w:rsidRPr="00015BC2">
              <w:rPr>
                <w:rFonts w:ascii="宋体" w:eastAsia="宋体" w:hAnsi="宋体" w:cs="宋体"/>
                <w:sz w:val="21"/>
                <w:szCs w:val="21"/>
              </w:rPr>
              <w:t xml:space="preserve"> 口</w:t>
            </w:r>
          </w:p>
        </w:tc>
        <w:tc>
          <w:tcPr>
            <w:tcW w:w="834" w:type="dxa"/>
            <w:vAlign w:val="center"/>
          </w:tcPr>
          <w:p w:rsidR="00AF2673" w:rsidRPr="00015BC2" w:rsidRDefault="00AF2673" w:rsidP="00015BC2">
            <w:pPr>
              <w:pStyle w:val="TableParagraph"/>
              <w:spacing w:before="56" w:line="0" w:lineRule="atLeast"/>
              <w:ind w:left="246"/>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7.86</w:t>
            </w:r>
          </w:p>
        </w:tc>
        <w:tc>
          <w:tcPr>
            <w:tcW w:w="836" w:type="dxa"/>
            <w:vAlign w:val="center"/>
          </w:tcPr>
          <w:p w:rsidR="00AF2673" w:rsidRPr="00015BC2" w:rsidRDefault="00AF2673" w:rsidP="00015BC2">
            <w:pPr>
              <w:pStyle w:val="TableParagraph"/>
              <w:spacing w:before="56" w:line="0" w:lineRule="atLeast"/>
              <w:ind w:left="135" w:right="13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26</w:t>
            </w:r>
          </w:p>
        </w:tc>
        <w:tc>
          <w:tcPr>
            <w:tcW w:w="838" w:type="dxa"/>
            <w:vAlign w:val="center"/>
          </w:tcPr>
          <w:p w:rsidR="00AF2673" w:rsidRPr="00015BC2" w:rsidRDefault="00AF2673" w:rsidP="00015BC2">
            <w:pPr>
              <w:pStyle w:val="TableParagraph"/>
              <w:spacing w:before="56" w:line="0" w:lineRule="atLeast"/>
              <w:ind w:right="7"/>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836" w:type="dxa"/>
            <w:vAlign w:val="center"/>
          </w:tcPr>
          <w:p w:rsidR="00AF2673" w:rsidRPr="00015BC2" w:rsidRDefault="00AF2673" w:rsidP="00015BC2">
            <w:pPr>
              <w:pStyle w:val="TableParagraph"/>
              <w:spacing w:before="56" w:line="0" w:lineRule="atLeast"/>
              <w:ind w:right="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841" w:type="dxa"/>
            <w:vAlign w:val="center"/>
          </w:tcPr>
          <w:p w:rsidR="00AF2673" w:rsidRPr="00015BC2" w:rsidRDefault="00AF2673" w:rsidP="00015BC2">
            <w:pPr>
              <w:pStyle w:val="TableParagraph"/>
              <w:spacing w:before="56" w:line="0" w:lineRule="atLeast"/>
              <w:ind w:left="296" w:right="299"/>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10</w:t>
            </w:r>
          </w:p>
        </w:tc>
        <w:tc>
          <w:tcPr>
            <w:tcW w:w="838" w:type="dxa"/>
            <w:vAlign w:val="center"/>
          </w:tcPr>
          <w:p w:rsidR="00AF2673" w:rsidRPr="00015BC2" w:rsidRDefault="00AF2673" w:rsidP="00015BC2">
            <w:pPr>
              <w:pStyle w:val="TableParagraph"/>
              <w:spacing w:before="56" w:line="0" w:lineRule="atLeast"/>
              <w:ind w:left="248"/>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0.05</w:t>
            </w:r>
          </w:p>
        </w:tc>
        <w:tc>
          <w:tcPr>
            <w:tcW w:w="839" w:type="dxa"/>
            <w:vAlign w:val="center"/>
          </w:tcPr>
          <w:p w:rsidR="00AF2673" w:rsidRPr="00015BC2" w:rsidRDefault="00AF2673" w:rsidP="00015BC2">
            <w:pPr>
              <w:pStyle w:val="TableParagraph"/>
              <w:spacing w:before="56" w:line="0" w:lineRule="atLeast"/>
              <w:ind w:left="275" w:right="278"/>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769" w:type="dxa"/>
            <w:vAlign w:val="center"/>
          </w:tcPr>
          <w:p w:rsidR="00AF2673" w:rsidRPr="00015BC2" w:rsidRDefault="00AF2673" w:rsidP="00015BC2">
            <w:pPr>
              <w:pStyle w:val="TableParagraph"/>
              <w:spacing w:before="56" w:line="0" w:lineRule="atLeast"/>
              <w:ind w:left="329" w:right="33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r w:rsidR="00AF2673" w:rsidRPr="00015BC2" w:rsidTr="00F745A2">
        <w:trPr>
          <w:trHeight w:hRule="exact" w:val="370"/>
          <w:jc w:val="center"/>
        </w:trPr>
        <w:tc>
          <w:tcPr>
            <w:tcW w:w="1134" w:type="dxa"/>
            <w:vAlign w:val="center"/>
          </w:tcPr>
          <w:p w:rsidR="00AF2673" w:rsidRPr="00015BC2" w:rsidRDefault="00AF2673" w:rsidP="00F745A2">
            <w:pPr>
              <w:pStyle w:val="TableParagraph"/>
              <w:spacing w:before="56" w:line="0" w:lineRule="atLeast"/>
              <w:ind w:left="12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2018.3.22</w:t>
            </w:r>
          </w:p>
        </w:tc>
        <w:tc>
          <w:tcPr>
            <w:tcW w:w="1088" w:type="dxa"/>
            <w:vMerge/>
            <w:vAlign w:val="center"/>
          </w:tcPr>
          <w:p w:rsidR="00AF2673" w:rsidRPr="00015BC2" w:rsidRDefault="00AF2673" w:rsidP="00F745A2">
            <w:pPr>
              <w:spacing w:line="0" w:lineRule="atLeast"/>
              <w:jc w:val="center"/>
              <w:rPr>
                <w:sz w:val="21"/>
                <w:szCs w:val="21"/>
              </w:rPr>
            </w:pPr>
          </w:p>
        </w:tc>
        <w:tc>
          <w:tcPr>
            <w:tcW w:w="834" w:type="dxa"/>
            <w:vAlign w:val="center"/>
          </w:tcPr>
          <w:p w:rsidR="00AF2673" w:rsidRPr="00015BC2" w:rsidRDefault="00AF2673" w:rsidP="00015BC2">
            <w:pPr>
              <w:pStyle w:val="TableParagraph"/>
              <w:spacing w:before="56" w:line="0" w:lineRule="atLeast"/>
              <w:ind w:left="246"/>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7.84</w:t>
            </w:r>
          </w:p>
        </w:tc>
        <w:tc>
          <w:tcPr>
            <w:tcW w:w="836" w:type="dxa"/>
            <w:vAlign w:val="center"/>
          </w:tcPr>
          <w:p w:rsidR="00AF2673" w:rsidRPr="00015BC2" w:rsidRDefault="00AF2673" w:rsidP="00015BC2">
            <w:pPr>
              <w:pStyle w:val="TableParagraph"/>
              <w:spacing w:before="56" w:line="0" w:lineRule="atLeast"/>
              <w:ind w:left="135" w:right="13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17</w:t>
            </w:r>
          </w:p>
        </w:tc>
        <w:tc>
          <w:tcPr>
            <w:tcW w:w="838" w:type="dxa"/>
            <w:vAlign w:val="center"/>
          </w:tcPr>
          <w:p w:rsidR="00AF2673" w:rsidRPr="00015BC2" w:rsidRDefault="00AF2673" w:rsidP="00015BC2">
            <w:pPr>
              <w:pStyle w:val="TableParagraph"/>
              <w:spacing w:before="56" w:line="0" w:lineRule="atLeast"/>
              <w:ind w:right="3"/>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4.2</w:t>
            </w:r>
          </w:p>
        </w:tc>
        <w:tc>
          <w:tcPr>
            <w:tcW w:w="836" w:type="dxa"/>
            <w:vAlign w:val="center"/>
          </w:tcPr>
          <w:p w:rsidR="00AF2673" w:rsidRPr="00015BC2" w:rsidRDefault="00AF2673" w:rsidP="00015BC2">
            <w:pPr>
              <w:pStyle w:val="TableParagraph"/>
              <w:spacing w:before="56" w:line="0" w:lineRule="atLeast"/>
              <w:ind w:right="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6.3</w:t>
            </w:r>
          </w:p>
        </w:tc>
        <w:tc>
          <w:tcPr>
            <w:tcW w:w="841" w:type="dxa"/>
            <w:vAlign w:val="center"/>
          </w:tcPr>
          <w:p w:rsidR="00AF2673" w:rsidRPr="00015BC2" w:rsidRDefault="00AF2673" w:rsidP="00015BC2">
            <w:pPr>
              <w:pStyle w:val="TableParagraph"/>
              <w:spacing w:before="56" w:line="0" w:lineRule="atLeast"/>
              <w:ind w:left="296" w:right="299"/>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32</w:t>
            </w:r>
          </w:p>
        </w:tc>
        <w:tc>
          <w:tcPr>
            <w:tcW w:w="838" w:type="dxa"/>
            <w:vAlign w:val="center"/>
          </w:tcPr>
          <w:p w:rsidR="00AF2673" w:rsidRPr="00015BC2" w:rsidRDefault="00AF2673" w:rsidP="00015BC2">
            <w:pPr>
              <w:pStyle w:val="TableParagraph"/>
              <w:spacing w:before="56" w:line="0" w:lineRule="atLeast"/>
              <w:ind w:left="248"/>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0.13</w:t>
            </w:r>
          </w:p>
        </w:tc>
        <w:tc>
          <w:tcPr>
            <w:tcW w:w="839" w:type="dxa"/>
            <w:vAlign w:val="center"/>
          </w:tcPr>
          <w:p w:rsidR="00AF2673" w:rsidRPr="00015BC2" w:rsidRDefault="00AF2673" w:rsidP="00015BC2">
            <w:pPr>
              <w:pStyle w:val="TableParagraph"/>
              <w:spacing w:before="56" w:line="0" w:lineRule="atLeast"/>
              <w:ind w:left="251"/>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0.09</w:t>
            </w:r>
          </w:p>
        </w:tc>
        <w:tc>
          <w:tcPr>
            <w:tcW w:w="769" w:type="dxa"/>
            <w:vAlign w:val="center"/>
          </w:tcPr>
          <w:p w:rsidR="00AF2673" w:rsidRPr="00015BC2" w:rsidRDefault="00AF2673" w:rsidP="00015BC2">
            <w:pPr>
              <w:pStyle w:val="TableParagraph"/>
              <w:spacing w:before="56" w:line="0" w:lineRule="atLeast"/>
              <w:ind w:left="217"/>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5.45</w:t>
            </w:r>
          </w:p>
        </w:tc>
      </w:tr>
      <w:tr w:rsidR="00AF2673" w:rsidRPr="00015BC2" w:rsidTr="00F745A2">
        <w:trPr>
          <w:trHeight w:hRule="exact" w:val="370"/>
          <w:jc w:val="center"/>
        </w:trPr>
        <w:tc>
          <w:tcPr>
            <w:tcW w:w="1134" w:type="dxa"/>
            <w:vAlign w:val="center"/>
          </w:tcPr>
          <w:p w:rsidR="00AF2673" w:rsidRPr="00015BC2" w:rsidRDefault="00AF2673" w:rsidP="00F745A2">
            <w:pPr>
              <w:pStyle w:val="TableParagraph"/>
              <w:spacing w:before="56" w:line="0" w:lineRule="atLeast"/>
              <w:ind w:left="12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2018.9.30</w:t>
            </w:r>
          </w:p>
        </w:tc>
        <w:tc>
          <w:tcPr>
            <w:tcW w:w="1088" w:type="dxa"/>
            <w:vMerge/>
            <w:vAlign w:val="center"/>
          </w:tcPr>
          <w:p w:rsidR="00AF2673" w:rsidRPr="00015BC2" w:rsidRDefault="00AF2673" w:rsidP="00F745A2">
            <w:pPr>
              <w:spacing w:line="0" w:lineRule="atLeast"/>
              <w:jc w:val="center"/>
              <w:rPr>
                <w:sz w:val="21"/>
                <w:szCs w:val="21"/>
              </w:rPr>
            </w:pPr>
          </w:p>
        </w:tc>
        <w:tc>
          <w:tcPr>
            <w:tcW w:w="834" w:type="dxa"/>
            <w:vAlign w:val="center"/>
          </w:tcPr>
          <w:p w:rsidR="00AF2673" w:rsidRPr="00015BC2" w:rsidRDefault="00AF2673" w:rsidP="00015BC2">
            <w:pPr>
              <w:pStyle w:val="TableParagraph"/>
              <w:spacing w:before="56" w:line="0" w:lineRule="atLeast"/>
              <w:ind w:left="246"/>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7.36</w:t>
            </w:r>
          </w:p>
        </w:tc>
        <w:tc>
          <w:tcPr>
            <w:tcW w:w="836" w:type="dxa"/>
            <w:vAlign w:val="center"/>
          </w:tcPr>
          <w:p w:rsidR="00AF2673" w:rsidRPr="00015BC2" w:rsidRDefault="00AF2673" w:rsidP="00015BC2">
            <w:pPr>
              <w:pStyle w:val="TableParagraph"/>
              <w:spacing w:before="56" w:line="0" w:lineRule="atLeast"/>
              <w:ind w:left="135" w:right="13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w:t>
            </w:r>
          </w:p>
        </w:tc>
        <w:tc>
          <w:tcPr>
            <w:tcW w:w="838" w:type="dxa"/>
            <w:vAlign w:val="center"/>
          </w:tcPr>
          <w:p w:rsidR="00AF2673" w:rsidRPr="00015BC2" w:rsidRDefault="00AF2673" w:rsidP="00015BC2">
            <w:pPr>
              <w:pStyle w:val="TableParagraph"/>
              <w:spacing w:before="56" w:line="0" w:lineRule="atLeast"/>
              <w:ind w:left="248"/>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6.62</w:t>
            </w:r>
          </w:p>
        </w:tc>
        <w:tc>
          <w:tcPr>
            <w:tcW w:w="836" w:type="dxa"/>
            <w:vAlign w:val="center"/>
          </w:tcPr>
          <w:p w:rsidR="00AF2673" w:rsidRPr="00015BC2" w:rsidRDefault="00AF2673" w:rsidP="00015BC2">
            <w:pPr>
              <w:pStyle w:val="TableParagraph"/>
              <w:spacing w:before="56" w:line="0" w:lineRule="atLeast"/>
              <w:ind w:left="203"/>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0.367</w:t>
            </w:r>
          </w:p>
        </w:tc>
        <w:tc>
          <w:tcPr>
            <w:tcW w:w="841" w:type="dxa"/>
            <w:vAlign w:val="center"/>
          </w:tcPr>
          <w:p w:rsidR="00AF2673" w:rsidRPr="00015BC2" w:rsidRDefault="00AF2673" w:rsidP="00015BC2">
            <w:pPr>
              <w:pStyle w:val="TableParagraph"/>
              <w:spacing w:before="56" w:line="0" w:lineRule="atLeast"/>
              <w:ind w:right="3"/>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8</w:t>
            </w:r>
          </w:p>
        </w:tc>
        <w:tc>
          <w:tcPr>
            <w:tcW w:w="838" w:type="dxa"/>
            <w:vAlign w:val="center"/>
          </w:tcPr>
          <w:p w:rsidR="00AF2673" w:rsidRPr="00015BC2" w:rsidRDefault="00AF2673" w:rsidP="00015BC2">
            <w:pPr>
              <w:pStyle w:val="TableParagraph"/>
              <w:spacing w:before="56" w:line="0" w:lineRule="atLeast"/>
              <w:ind w:left="248"/>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0.67</w:t>
            </w:r>
          </w:p>
        </w:tc>
        <w:tc>
          <w:tcPr>
            <w:tcW w:w="839" w:type="dxa"/>
            <w:vAlign w:val="center"/>
          </w:tcPr>
          <w:p w:rsidR="00AF2673" w:rsidRPr="00015BC2" w:rsidRDefault="00AF2673" w:rsidP="00015BC2">
            <w:pPr>
              <w:pStyle w:val="TableParagraph"/>
              <w:spacing w:before="56" w:line="0" w:lineRule="atLeast"/>
              <w:ind w:left="251"/>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0.42</w:t>
            </w:r>
          </w:p>
        </w:tc>
        <w:tc>
          <w:tcPr>
            <w:tcW w:w="769" w:type="dxa"/>
            <w:vAlign w:val="center"/>
          </w:tcPr>
          <w:p w:rsidR="00AF2673" w:rsidRPr="00015BC2" w:rsidRDefault="00AF2673" w:rsidP="00015BC2">
            <w:pPr>
              <w:pStyle w:val="TableParagraph"/>
              <w:spacing w:before="56" w:line="0" w:lineRule="atLeast"/>
              <w:ind w:left="217"/>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1.23</w:t>
            </w:r>
          </w:p>
        </w:tc>
      </w:tr>
      <w:tr w:rsidR="00AF2673" w:rsidRPr="00015BC2" w:rsidTr="00F745A2">
        <w:trPr>
          <w:trHeight w:hRule="exact" w:val="370"/>
          <w:jc w:val="center"/>
        </w:trPr>
        <w:tc>
          <w:tcPr>
            <w:tcW w:w="2222" w:type="dxa"/>
            <w:gridSpan w:val="2"/>
            <w:vAlign w:val="center"/>
          </w:tcPr>
          <w:p w:rsidR="00AF2673" w:rsidRPr="00015BC2" w:rsidRDefault="00AF2673" w:rsidP="00F745A2">
            <w:pPr>
              <w:pStyle w:val="TableParagraph"/>
              <w:spacing w:line="0" w:lineRule="atLeast"/>
              <w:jc w:val="center"/>
              <w:rPr>
                <w:rFonts w:ascii="宋体" w:eastAsia="宋体" w:hAnsi="宋体" w:cs="宋体"/>
                <w:sz w:val="21"/>
                <w:szCs w:val="21"/>
              </w:rPr>
            </w:pPr>
            <w:proofErr w:type="spellStart"/>
            <w:r w:rsidRPr="00015BC2">
              <w:rPr>
                <w:rFonts w:ascii="宋体" w:eastAsia="宋体" w:hAnsi="宋体" w:cs="宋体"/>
                <w:sz w:val="21"/>
                <w:szCs w:val="21"/>
              </w:rPr>
              <w:t>标准限值</w:t>
            </w:r>
            <w:proofErr w:type="spellEnd"/>
          </w:p>
        </w:tc>
        <w:tc>
          <w:tcPr>
            <w:tcW w:w="834" w:type="dxa"/>
            <w:vAlign w:val="center"/>
          </w:tcPr>
          <w:p w:rsidR="00AF2673" w:rsidRPr="00015BC2" w:rsidRDefault="00AF2673" w:rsidP="00015BC2">
            <w:pPr>
              <w:pStyle w:val="TableParagraph"/>
              <w:spacing w:before="56" w:line="0" w:lineRule="atLeast"/>
              <w:ind w:left="266" w:right="26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6-9</w:t>
            </w:r>
          </w:p>
        </w:tc>
        <w:tc>
          <w:tcPr>
            <w:tcW w:w="836" w:type="dxa"/>
            <w:vAlign w:val="center"/>
          </w:tcPr>
          <w:p w:rsidR="00AF2673" w:rsidRPr="00015BC2" w:rsidRDefault="00AF2673" w:rsidP="00015BC2">
            <w:pPr>
              <w:pStyle w:val="TableParagraph"/>
              <w:spacing w:before="56" w:line="0" w:lineRule="atLeast"/>
              <w:ind w:left="272"/>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300</w:t>
            </w:r>
          </w:p>
        </w:tc>
        <w:tc>
          <w:tcPr>
            <w:tcW w:w="838" w:type="dxa"/>
            <w:vAlign w:val="center"/>
          </w:tcPr>
          <w:p w:rsidR="00AF2673" w:rsidRPr="00015BC2" w:rsidRDefault="00AF2673" w:rsidP="00015BC2">
            <w:pPr>
              <w:pStyle w:val="TableParagraph"/>
              <w:spacing w:before="56" w:line="0" w:lineRule="atLeast"/>
              <w:ind w:left="270"/>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150</w:t>
            </w:r>
          </w:p>
        </w:tc>
        <w:tc>
          <w:tcPr>
            <w:tcW w:w="836" w:type="dxa"/>
            <w:vAlign w:val="center"/>
          </w:tcPr>
          <w:p w:rsidR="00AF2673" w:rsidRPr="00015BC2" w:rsidRDefault="00AF2673" w:rsidP="00015BC2">
            <w:pPr>
              <w:pStyle w:val="TableParagraph"/>
              <w:spacing w:before="56" w:line="0" w:lineRule="atLeast"/>
              <w:ind w:right="2"/>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25</w:t>
            </w:r>
          </w:p>
        </w:tc>
        <w:tc>
          <w:tcPr>
            <w:tcW w:w="841" w:type="dxa"/>
            <w:vAlign w:val="center"/>
          </w:tcPr>
          <w:p w:rsidR="00AF2673" w:rsidRPr="00015BC2" w:rsidRDefault="00AF2673" w:rsidP="00015BC2">
            <w:pPr>
              <w:pStyle w:val="TableParagraph"/>
              <w:spacing w:before="56" w:line="0" w:lineRule="atLeast"/>
              <w:ind w:left="272"/>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400</w:t>
            </w:r>
          </w:p>
        </w:tc>
        <w:tc>
          <w:tcPr>
            <w:tcW w:w="838" w:type="dxa"/>
            <w:vAlign w:val="center"/>
          </w:tcPr>
          <w:p w:rsidR="00AF2673" w:rsidRPr="00015BC2" w:rsidRDefault="00AF2673" w:rsidP="00015BC2">
            <w:pPr>
              <w:pStyle w:val="TableParagraph"/>
              <w:spacing w:before="56" w:line="0" w:lineRule="atLeast"/>
              <w:ind w:left="296" w:right="301"/>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15</w:t>
            </w:r>
          </w:p>
        </w:tc>
        <w:tc>
          <w:tcPr>
            <w:tcW w:w="839" w:type="dxa"/>
            <w:vAlign w:val="center"/>
          </w:tcPr>
          <w:p w:rsidR="00AF2673" w:rsidRPr="00015BC2" w:rsidRDefault="00AF2673" w:rsidP="00015BC2">
            <w:pPr>
              <w:pStyle w:val="TableParagraph"/>
              <w:spacing w:before="56" w:line="0" w:lineRule="atLeast"/>
              <w:ind w:left="275" w:right="278"/>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769" w:type="dxa"/>
            <w:vAlign w:val="center"/>
          </w:tcPr>
          <w:p w:rsidR="00AF2673" w:rsidRPr="00015BC2" w:rsidRDefault="00AF2673" w:rsidP="00015BC2">
            <w:pPr>
              <w:pStyle w:val="TableParagraph"/>
              <w:spacing w:before="56" w:line="0" w:lineRule="atLeast"/>
              <w:ind w:right="3"/>
              <w:jc w:val="center"/>
              <w:rPr>
                <w:rFonts w:ascii="Times New Roman" w:eastAsia="Times New Roman" w:hAnsi="Times New Roman" w:cs="Times New Roman"/>
                <w:sz w:val="21"/>
                <w:szCs w:val="21"/>
              </w:rPr>
            </w:pPr>
            <w:r w:rsidRPr="00015BC2">
              <w:rPr>
                <w:rFonts w:ascii="Times New Roman" w:eastAsia="Times New Roman" w:hAnsi="Times New Roman" w:cs="Times New Roman"/>
                <w:spacing w:val="1"/>
                <w:sz w:val="21"/>
                <w:szCs w:val="21"/>
              </w:rPr>
              <w:t>20</w:t>
            </w:r>
          </w:p>
        </w:tc>
      </w:tr>
      <w:tr w:rsidR="00AF2673" w:rsidRPr="00015BC2" w:rsidTr="00F745A2">
        <w:trPr>
          <w:trHeight w:hRule="exact" w:val="370"/>
          <w:jc w:val="center"/>
        </w:trPr>
        <w:tc>
          <w:tcPr>
            <w:tcW w:w="2222" w:type="dxa"/>
            <w:gridSpan w:val="2"/>
            <w:vAlign w:val="center"/>
          </w:tcPr>
          <w:p w:rsidR="00AF2673" w:rsidRPr="00015BC2" w:rsidRDefault="00AF2673" w:rsidP="00F745A2">
            <w:pPr>
              <w:pStyle w:val="TableParagraph"/>
              <w:spacing w:before="53" w:line="0" w:lineRule="atLeast"/>
              <w:jc w:val="center"/>
              <w:rPr>
                <w:rFonts w:ascii="Cambria" w:eastAsia="Cambria" w:hAnsi="Cambria" w:cs="Cambria"/>
                <w:sz w:val="21"/>
                <w:szCs w:val="21"/>
              </w:rPr>
            </w:pPr>
            <w:r w:rsidRPr="00015BC2">
              <w:rPr>
                <w:rFonts w:ascii="Cambria" w:eastAsia="Cambria" w:hAnsi="Cambria" w:cs="Cambria"/>
                <w:spacing w:val="-1"/>
                <w:sz w:val="21"/>
                <w:szCs w:val="21"/>
              </w:rPr>
              <w:t>GB/T19923-2005</w:t>
            </w:r>
          </w:p>
        </w:tc>
        <w:tc>
          <w:tcPr>
            <w:tcW w:w="834" w:type="dxa"/>
            <w:vAlign w:val="center"/>
          </w:tcPr>
          <w:p w:rsidR="00AF2673" w:rsidRPr="00015BC2" w:rsidRDefault="00AF2673" w:rsidP="00015BC2">
            <w:pPr>
              <w:pStyle w:val="TableParagraph"/>
              <w:spacing w:before="56" w:line="0" w:lineRule="atLeast"/>
              <w:ind w:left="266" w:right="269"/>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6-9</w:t>
            </w:r>
          </w:p>
        </w:tc>
        <w:tc>
          <w:tcPr>
            <w:tcW w:w="836" w:type="dxa"/>
            <w:vAlign w:val="center"/>
          </w:tcPr>
          <w:p w:rsidR="00AF2673" w:rsidRPr="00015BC2" w:rsidRDefault="00AF2673" w:rsidP="00015BC2">
            <w:pPr>
              <w:pStyle w:val="TableParagraph"/>
              <w:spacing w:before="56" w:line="0" w:lineRule="atLeast"/>
              <w:ind w:left="1"/>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60</w:t>
            </w:r>
          </w:p>
        </w:tc>
        <w:tc>
          <w:tcPr>
            <w:tcW w:w="838" w:type="dxa"/>
            <w:vAlign w:val="center"/>
          </w:tcPr>
          <w:p w:rsidR="00AF2673" w:rsidRPr="00015BC2" w:rsidRDefault="00AF2673" w:rsidP="00015BC2">
            <w:pPr>
              <w:pStyle w:val="TableParagraph"/>
              <w:spacing w:before="56" w:line="0" w:lineRule="atLeast"/>
              <w:ind w:right="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w:t>
            </w:r>
          </w:p>
        </w:tc>
        <w:tc>
          <w:tcPr>
            <w:tcW w:w="836" w:type="dxa"/>
            <w:vAlign w:val="center"/>
          </w:tcPr>
          <w:p w:rsidR="00AF2673" w:rsidRPr="00015BC2" w:rsidRDefault="00AF2673" w:rsidP="00015BC2">
            <w:pPr>
              <w:pStyle w:val="TableParagraph"/>
              <w:spacing w:before="56" w:line="0" w:lineRule="atLeast"/>
              <w:ind w:left="292" w:right="29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10</w:t>
            </w:r>
          </w:p>
        </w:tc>
        <w:tc>
          <w:tcPr>
            <w:tcW w:w="841" w:type="dxa"/>
            <w:vAlign w:val="center"/>
          </w:tcPr>
          <w:p w:rsidR="00AF2673" w:rsidRPr="00015BC2" w:rsidRDefault="00AF2673" w:rsidP="00015BC2">
            <w:pPr>
              <w:pStyle w:val="TableParagraph"/>
              <w:spacing w:before="56" w:line="0" w:lineRule="atLeast"/>
              <w:ind w:right="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c>
          <w:tcPr>
            <w:tcW w:w="838" w:type="dxa"/>
            <w:vAlign w:val="center"/>
          </w:tcPr>
          <w:p w:rsidR="00AF2673" w:rsidRPr="00015BC2" w:rsidRDefault="00AF2673" w:rsidP="00015BC2">
            <w:pPr>
              <w:pStyle w:val="TableParagraph"/>
              <w:spacing w:before="56" w:line="0" w:lineRule="atLeast"/>
              <w:ind w:right="6"/>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w:t>
            </w:r>
          </w:p>
        </w:tc>
        <w:tc>
          <w:tcPr>
            <w:tcW w:w="839" w:type="dxa"/>
            <w:vAlign w:val="center"/>
          </w:tcPr>
          <w:p w:rsidR="00AF2673" w:rsidRPr="00015BC2" w:rsidRDefault="00AF2673" w:rsidP="00015BC2">
            <w:pPr>
              <w:pStyle w:val="TableParagraph"/>
              <w:spacing w:before="56" w:line="0" w:lineRule="atLeast"/>
              <w:ind w:left="296" w:right="298"/>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1</w:t>
            </w:r>
          </w:p>
        </w:tc>
        <w:tc>
          <w:tcPr>
            <w:tcW w:w="769" w:type="dxa"/>
            <w:vAlign w:val="center"/>
          </w:tcPr>
          <w:p w:rsidR="00AF2673" w:rsidRPr="00015BC2" w:rsidRDefault="00AF2673" w:rsidP="00015BC2">
            <w:pPr>
              <w:pStyle w:val="TableParagraph"/>
              <w:spacing w:before="56" w:line="0" w:lineRule="atLeast"/>
              <w:ind w:left="329" w:right="335"/>
              <w:jc w:val="center"/>
              <w:rPr>
                <w:rFonts w:ascii="Times New Roman" w:eastAsia="Times New Roman" w:hAnsi="Times New Roman" w:cs="Times New Roman"/>
                <w:sz w:val="21"/>
                <w:szCs w:val="21"/>
              </w:rPr>
            </w:pPr>
            <w:r w:rsidRPr="00015BC2">
              <w:rPr>
                <w:rFonts w:ascii="Times New Roman" w:eastAsia="Times New Roman" w:hAnsi="Times New Roman" w:cs="Times New Roman"/>
                <w:sz w:val="21"/>
                <w:szCs w:val="21"/>
              </w:rPr>
              <w:t>/</w:t>
            </w:r>
          </w:p>
        </w:tc>
      </w:tr>
    </w:tbl>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13    </w:t>
      </w:r>
      <w:r w:rsidRPr="00A73C53">
        <w:rPr>
          <w:rFonts w:ascii="等线" w:eastAsia="黑体" w:hAnsi="等线" w:cs="Times New Roman"/>
          <w:kern w:val="2"/>
          <w:sz w:val="24"/>
          <w:szCs w:val="24"/>
          <w:lang w:eastAsia="zh-CN"/>
        </w:rPr>
        <w:tab/>
      </w:r>
      <w:r w:rsid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厂界噪声监测结果一览表</w:t>
      </w:r>
      <w:r w:rsidRPr="00A73C53">
        <w:rPr>
          <w:rFonts w:ascii="等线" w:eastAsia="黑体" w:hAnsi="等线" w:cs="Times New Roman"/>
          <w:kern w:val="2"/>
          <w:sz w:val="24"/>
          <w:szCs w:val="24"/>
          <w:lang w:eastAsia="zh-CN"/>
        </w:rPr>
        <w:tab/>
      </w:r>
      <w:r w:rsidR="00A73C53">
        <w:rPr>
          <w:rFonts w:ascii="等线" w:eastAsia="黑体" w:hAnsi="等线" w:cs="Times New Roman"/>
          <w:kern w:val="2"/>
          <w:sz w:val="24"/>
          <w:szCs w:val="24"/>
          <w:lang w:eastAsia="zh-CN"/>
        </w:rPr>
        <w:t xml:space="preserve">       </w:t>
      </w:r>
      <w:r w:rsidR="00A73C53" w:rsidRPr="00A73C53">
        <w:rPr>
          <w:rFonts w:ascii="等线" w:eastAsia="黑体" w:hAnsi="等线" w:cs="Times New Roman"/>
          <w:kern w:val="2"/>
          <w:sz w:val="21"/>
          <w:szCs w:val="21"/>
          <w:lang w:eastAsia="zh-CN"/>
        </w:rPr>
        <w:t xml:space="preserve"> </w:t>
      </w:r>
      <w:r w:rsidRPr="00A73C53">
        <w:rPr>
          <w:rFonts w:ascii="等线" w:eastAsia="黑体" w:hAnsi="等线" w:cs="Times New Roman"/>
          <w:kern w:val="2"/>
          <w:sz w:val="21"/>
          <w:szCs w:val="21"/>
          <w:lang w:eastAsia="zh-CN"/>
        </w:rPr>
        <w:t>单位：</w:t>
      </w:r>
      <w:r w:rsidRPr="00A73C53">
        <w:rPr>
          <w:rFonts w:ascii="等线" w:eastAsia="黑体" w:hAnsi="等线" w:cs="Times New Roman"/>
          <w:kern w:val="2"/>
          <w:sz w:val="21"/>
          <w:szCs w:val="21"/>
          <w:lang w:eastAsia="zh-CN"/>
        </w:rPr>
        <w:t>dB</w:t>
      </w:r>
      <w:r w:rsidRPr="00A73C53">
        <w:rPr>
          <w:rFonts w:ascii="等线" w:eastAsia="黑体" w:hAnsi="等线" w:cs="Times New Roman"/>
          <w:kern w:val="2"/>
          <w:sz w:val="21"/>
          <w:szCs w:val="21"/>
          <w:lang w:eastAsia="zh-CN"/>
        </w:rPr>
        <w:t>（</w:t>
      </w:r>
      <w:r w:rsidRPr="00A73C53">
        <w:rPr>
          <w:rFonts w:ascii="等线" w:eastAsia="黑体" w:hAnsi="等线" w:cs="Times New Roman"/>
          <w:kern w:val="2"/>
          <w:sz w:val="21"/>
          <w:szCs w:val="21"/>
          <w:lang w:eastAsia="zh-CN"/>
        </w:rPr>
        <w:t>A</w:t>
      </w:r>
      <w:r w:rsidRPr="00A73C53">
        <w:rPr>
          <w:rFonts w:ascii="等线" w:eastAsia="黑体" w:hAnsi="等线" w:cs="Times New Roman"/>
          <w:kern w:val="2"/>
          <w:sz w:val="21"/>
          <w:szCs w:val="21"/>
          <w:lang w:eastAsia="zh-CN"/>
        </w:rPr>
        <w:t>）</w:t>
      </w:r>
    </w:p>
    <w:tbl>
      <w:tblPr>
        <w:tblStyle w:val="TableNormal"/>
        <w:tblW w:w="8788"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1724"/>
        <w:gridCol w:w="845"/>
        <w:gridCol w:w="844"/>
        <w:gridCol w:w="846"/>
        <w:gridCol w:w="845"/>
        <w:gridCol w:w="844"/>
        <w:gridCol w:w="844"/>
        <w:gridCol w:w="860"/>
        <w:gridCol w:w="1136"/>
      </w:tblGrid>
      <w:tr w:rsidR="00AF2673" w:rsidRPr="00015BC2" w:rsidTr="00DE5E82">
        <w:trPr>
          <w:trHeight w:hRule="exact" w:val="340"/>
          <w:jc w:val="center"/>
        </w:trPr>
        <w:tc>
          <w:tcPr>
            <w:tcW w:w="1724" w:type="dxa"/>
            <w:vMerge w:val="restart"/>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监测时间</w:t>
            </w:r>
          </w:p>
        </w:tc>
        <w:tc>
          <w:tcPr>
            <w:tcW w:w="5928" w:type="dxa"/>
            <w:gridSpan w:val="7"/>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厂界噪声</w:t>
            </w:r>
          </w:p>
        </w:tc>
        <w:tc>
          <w:tcPr>
            <w:tcW w:w="1136" w:type="dxa"/>
            <w:vMerge w:val="restart"/>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达标情况</w:t>
            </w:r>
          </w:p>
        </w:tc>
      </w:tr>
      <w:tr w:rsidR="00AF2673" w:rsidRPr="00015BC2" w:rsidTr="00DE5E82">
        <w:trPr>
          <w:trHeight w:hRule="exact" w:val="340"/>
          <w:jc w:val="center"/>
        </w:trPr>
        <w:tc>
          <w:tcPr>
            <w:tcW w:w="1724" w:type="dxa"/>
            <w:vMerge/>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
        </w:tc>
        <w:tc>
          <w:tcPr>
            <w:tcW w:w="845"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1#</w:t>
            </w:r>
          </w:p>
        </w:tc>
        <w:tc>
          <w:tcPr>
            <w:tcW w:w="84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w:t>
            </w:r>
          </w:p>
        </w:tc>
        <w:tc>
          <w:tcPr>
            <w:tcW w:w="846"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3#</w:t>
            </w:r>
          </w:p>
        </w:tc>
        <w:tc>
          <w:tcPr>
            <w:tcW w:w="845"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4#</w:t>
            </w:r>
          </w:p>
        </w:tc>
        <w:tc>
          <w:tcPr>
            <w:tcW w:w="844" w:type="dxa"/>
            <w:vAlign w:val="center"/>
          </w:tcPr>
          <w:p w:rsidR="00AF2673" w:rsidRPr="004F3F50" w:rsidRDefault="00AF2673" w:rsidP="004F3F50">
            <w:pPr>
              <w:pStyle w:val="TableParagraph"/>
              <w:widowControl/>
              <w:spacing w:before="56" w:line="0" w:lineRule="atLeast"/>
              <w:ind w:right="4"/>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w:t>
            </w:r>
          </w:p>
        </w:tc>
        <w:tc>
          <w:tcPr>
            <w:tcW w:w="844" w:type="dxa"/>
            <w:vAlign w:val="center"/>
          </w:tcPr>
          <w:p w:rsidR="00AF2673" w:rsidRPr="004F3F50" w:rsidRDefault="00AF2673" w:rsidP="004F3F50">
            <w:pPr>
              <w:pStyle w:val="TableParagraph"/>
              <w:widowControl/>
              <w:spacing w:before="56" w:line="0" w:lineRule="atLeast"/>
              <w:ind w:right="311"/>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w:t>
            </w:r>
          </w:p>
        </w:tc>
        <w:tc>
          <w:tcPr>
            <w:tcW w:w="860" w:type="dxa"/>
            <w:vAlign w:val="center"/>
          </w:tcPr>
          <w:p w:rsidR="00AF2673" w:rsidRPr="004F3F50" w:rsidRDefault="00AF2673" w:rsidP="004F3F50">
            <w:pPr>
              <w:pStyle w:val="TableParagraph"/>
              <w:widowControl/>
              <w:spacing w:before="56"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7#</w:t>
            </w:r>
          </w:p>
        </w:tc>
        <w:tc>
          <w:tcPr>
            <w:tcW w:w="1136" w:type="dxa"/>
            <w:vMerge/>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8</w:t>
            </w:r>
            <w:r w:rsidRPr="004F3F50">
              <w:rPr>
                <w:rFonts w:ascii="Times New Roman" w:eastAsia="宋体" w:hAnsi="Times New Roman" w:cs="Times New Roman"/>
                <w:kern w:val="2"/>
                <w:sz w:val="21"/>
                <w:szCs w:val="21"/>
                <w:lang w:eastAsia="zh-CN"/>
              </w:rPr>
              <w:t>.3.24</w:t>
            </w:r>
            <w:r w:rsidRPr="004F3F50">
              <w:rPr>
                <w:rFonts w:ascii="Times New Roman" w:eastAsia="宋体" w:hAnsi="Times New Roman" w:cs="Times New Roman"/>
                <w:kern w:val="2"/>
                <w:sz w:val="21"/>
                <w:szCs w:val="21"/>
                <w:lang w:eastAsia="zh-CN"/>
              </w:rPr>
              <w:t>昼间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56.8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60.5</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64.8</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64.2</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63.5</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59.9</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达标</w:t>
            </w:r>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8</w:t>
            </w:r>
            <w:r w:rsidRPr="004F3F50">
              <w:rPr>
                <w:rFonts w:ascii="Times New Roman" w:eastAsia="宋体" w:hAnsi="Times New Roman" w:cs="Times New Roman"/>
                <w:kern w:val="2"/>
                <w:sz w:val="21"/>
                <w:szCs w:val="21"/>
                <w:lang w:eastAsia="zh-CN"/>
              </w:rPr>
              <w:t>.3.24</w:t>
            </w:r>
            <w:r w:rsidRPr="004F3F50">
              <w:rPr>
                <w:rFonts w:ascii="Times New Roman" w:eastAsia="宋体" w:hAnsi="Times New Roman" w:cs="Times New Roman"/>
                <w:kern w:val="2"/>
                <w:sz w:val="21"/>
                <w:szCs w:val="21"/>
                <w:lang w:eastAsia="zh-CN"/>
              </w:rPr>
              <w:t>夜间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51.7</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52.6</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54.7</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54.5</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53.4</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54.1</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53.0</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达标</w:t>
            </w:r>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8</w:t>
            </w:r>
            <w:r w:rsidRPr="004F3F50">
              <w:rPr>
                <w:rFonts w:ascii="Times New Roman" w:eastAsia="宋体" w:hAnsi="Times New Roman" w:cs="Times New Roman"/>
                <w:kern w:val="2"/>
                <w:sz w:val="21"/>
                <w:szCs w:val="21"/>
                <w:lang w:eastAsia="zh-CN"/>
              </w:rPr>
              <w:t>.10.18</w:t>
            </w:r>
            <w:r w:rsidRPr="004F3F50">
              <w:rPr>
                <w:rFonts w:ascii="Times New Roman" w:eastAsia="宋体" w:hAnsi="Times New Roman" w:cs="Times New Roman"/>
                <w:kern w:val="2"/>
                <w:sz w:val="21"/>
                <w:szCs w:val="21"/>
                <w:lang w:eastAsia="zh-CN"/>
              </w:rPr>
              <w:t>昼间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56.8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60.5</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64.8</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64.2</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63.5</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59.9</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达标</w:t>
            </w:r>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8</w:t>
            </w:r>
            <w:r w:rsidRPr="004F3F50">
              <w:rPr>
                <w:rFonts w:ascii="Times New Roman" w:eastAsia="宋体" w:hAnsi="Times New Roman" w:cs="Times New Roman"/>
                <w:kern w:val="2"/>
                <w:sz w:val="21"/>
                <w:szCs w:val="21"/>
                <w:lang w:eastAsia="zh-CN"/>
              </w:rPr>
              <w:t>.10.18</w:t>
            </w:r>
            <w:r w:rsidRPr="004F3F50">
              <w:rPr>
                <w:rFonts w:ascii="Times New Roman" w:eastAsia="宋体" w:hAnsi="Times New Roman" w:cs="Times New Roman"/>
                <w:kern w:val="2"/>
                <w:sz w:val="21"/>
                <w:szCs w:val="21"/>
                <w:lang w:eastAsia="zh-CN"/>
              </w:rPr>
              <w:t>夜间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51.7</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52.6</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54.7</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54.5</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53.4</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54.1</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53.0</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达标</w:t>
            </w:r>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9</w:t>
            </w:r>
            <w:r w:rsidRPr="004F3F50">
              <w:rPr>
                <w:rFonts w:ascii="Times New Roman" w:eastAsia="宋体" w:hAnsi="Times New Roman" w:cs="Times New Roman"/>
                <w:kern w:val="2"/>
                <w:sz w:val="21"/>
                <w:szCs w:val="21"/>
                <w:lang w:eastAsia="zh-CN"/>
              </w:rPr>
              <w:t>.3.22</w:t>
            </w:r>
            <w:r w:rsidRPr="004F3F50">
              <w:rPr>
                <w:rFonts w:ascii="Times New Roman" w:eastAsia="宋体" w:hAnsi="Times New Roman" w:cs="Times New Roman"/>
                <w:kern w:val="2"/>
                <w:sz w:val="21"/>
                <w:szCs w:val="21"/>
                <w:lang w:eastAsia="zh-CN"/>
              </w:rPr>
              <w:t>昼间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59.8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60.2</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64.1</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63.5</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62.8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60.7</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61.8</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roofErr w:type="spellStart"/>
            <w:r w:rsidRPr="004F3F50">
              <w:rPr>
                <w:rFonts w:ascii="Times New Roman" w:eastAsia="宋体" w:hAnsi="Times New Roman" w:cs="Times New Roman"/>
                <w:kern w:val="2"/>
                <w:sz w:val="21"/>
                <w:szCs w:val="21"/>
                <w:lang w:eastAsia="zh-CN"/>
              </w:rPr>
              <w:t>达标</w:t>
            </w:r>
            <w:proofErr w:type="spellEnd"/>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9</w:t>
            </w:r>
            <w:r w:rsidRPr="004F3F50">
              <w:rPr>
                <w:rFonts w:ascii="Times New Roman" w:eastAsia="宋体" w:hAnsi="Times New Roman" w:cs="Times New Roman"/>
                <w:kern w:val="2"/>
                <w:sz w:val="21"/>
                <w:szCs w:val="21"/>
                <w:lang w:eastAsia="zh-CN"/>
              </w:rPr>
              <w:t>.3.22</w:t>
            </w:r>
            <w:r w:rsidRPr="004F3F50">
              <w:rPr>
                <w:rFonts w:ascii="Times New Roman" w:eastAsia="宋体" w:hAnsi="Times New Roman" w:cs="Times New Roman"/>
                <w:kern w:val="2"/>
                <w:sz w:val="21"/>
                <w:szCs w:val="21"/>
                <w:lang w:eastAsia="zh-CN"/>
              </w:rPr>
              <w:t>夜间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53.7</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53.2</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54.3</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53.4</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52.5</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51.8</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53.9</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roofErr w:type="spellStart"/>
            <w:r w:rsidRPr="004F3F50">
              <w:rPr>
                <w:rFonts w:ascii="Times New Roman" w:eastAsia="宋体" w:hAnsi="Times New Roman" w:cs="Times New Roman"/>
                <w:kern w:val="2"/>
                <w:sz w:val="21"/>
                <w:szCs w:val="21"/>
                <w:lang w:eastAsia="zh-CN"/>
              </w:rPr>
              <w:t>达标</w:t>
            </w:r>
            <w:proofErr w:type="spellEnd"/>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9</w:t>
            </w:r>
            <w:r w:rsidRPr="004F3F50">
              <w:rPr>
                <w:rFonts w:ascii="Times New Roman" w:eastAsia="宋体" w:hAnsi="Times New Roman" w:cs="Times New Roman"/>
                <w:kern w:val="2"/>
                <w:sz w:val="21"/>
                <w:szCs w:val="21"/>
                <w:lang w:eastAsia="zh-CN"/>
              </w:rPr>
              <w:t>.5.30</w:t>
            </w:r>
            <w:r w:rsidRPr="004F3F50">
              <w:rPr>
                <w:rFonts w:ascii="Times New Roman" w:eastAsia="宋体" w:hAnsi="Times New Roman" w:cs="Times New Roman"/>
                <w:kern w:val="2"/>
                <w:sz w:val="21"/>
                <w:szCs w:val="21"/>
                <w:lang w:eastAsia="zh-CN"/>
              </w:rPr>
              <w:t>昼间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58.8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61.2</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63.8</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62.3</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62.0</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60.3</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62.6</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roofErr w:type="spellStart"/>
            <w:r w:rsidRPr="004F3F50">
              <w:rPr>
                <w:rFonts w:ascii="Times New Roman" w:eastAsia="宋体" w:hAnsi="Times New Roman" w:cs="Times New Roman"/>
                <w:kern w:val="2"/>
                <w:sz w:val="21"/>
                <w:szCs w:val="21"/>
                <w:lang w:eastAsia="zh-CN"/>
              </w:rPr>
              <w:t>达标</w:t>
            </w:r>
            <w:proofErr w:type="spellEnd"/>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9</w:t>
            </w:r>
            <w:r w:rsidRPr="004F3F50">
              <w:rPr>
                <w:rFonts w:ascii="Times New Roman" w:eastAsia="宋体" w:hAnsi="Times New Roman" w:cs="Times New Roman"/>
                <w:kern w:val="2"/>
                <w:sz w:val="21"/>
                <w:szCs w:val="21"/>
                <w:lang w:eastAsia="zh-CN"/>
              </w:rPr>
              <w:t>.5.30</w:t>
            </w:r>
            <w:r w:rsidRPr="004F3F50">
              <w:rPr>
                <w:rFonts w:ascii="Times New Roman" w:eastAsia="宋体" w:hAnsi="Times New Roman" w:cs="Times New Roman"/>
                <w:kern w:val="2"/>
                <w:sz w:val="21"/>
                <w:szCs w:val="21"/>
                <w:lang w:eastAsia="zh-CN"/>
              </w:rPr>
              <w:t>夜间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53.9</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53.5</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54.6</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53.7</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52.8</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51.4</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53.6</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roofErr w:type="spellStart"/>
            <w:r w:rsidRPr="004F3F50">
              <w:rPr>
                <w:rFonts w:ascii="Times New Roman" w:eastAsia="宋体" w:hAnsi="Times New Roman" w:cs="Times New Roman"/>
                <w:kern w:val="2"/>
                <w:sz w:val="21"/>
                <w:szCs w:val="21"/>
                <w:lang w:eastAsia="zh-CN"/>
              </w:rPr>
              <w:t>达标</w:t>
            </w:r>
            <w:proofErr w:type="spellEnd"/>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9</w:t>
            </w:r>
            <w:r w:rsidRPr="004F3F50">
              <w:rPr>
                <w:rFonts w:ascii="Times New Roman" w:eastAsia="宋体" w:hAnsi="Times New Roman" w:cs="Times New Roman"/>
                <w:kern w:val="2"/>
                <w:sz w:val="21"/>
                <w:szCs w:val="21"/>
                <w:lang w:eastAsia="zh-CN"/>
              </w:rPr>
              <w:t>.9.29</w:t>
            </w:r>
            <w:r w:rsidRPr="004F3F50">
              <w:rPr>
                <w:rFonts w:ascii="Times New Roman" w:eastAsia="宋体" w:hAnsi="Times New Roman" w:cs="Times New Roman"/>
                <w:kern w:val="2"/>
                <w:sz w:val="21"/>
                <w:szCs w:val="21"/>
                <w:lang w:eastAsia="zh-CN"/>
              </w:rPr>
              <w:t>昼间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60.5</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56.2</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63.9</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61.9</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62.2</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63.0</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62.2</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roofErr w:type="spellStart"/>
            <w:r w:rsidRPr="004F3F50">
              <w:rPr>
                <w:rFonts w:ascii="Times New Roman" w:eastAsia="宋体" w:hAnsi="Times New Roman" w:cs="Times New Roman"/>
                <w:kern w:val="2"/>
                <w:sz w:val="21"/>
                <w:szCs w:val="21"/>
                <w:lang w:eastAsia="zh-CN"/>
              </w:rPr>
              <w:t>达标</w:t>
            </w:r>
            <w:proofErr w:type="spellEnd"/>
          </w:p>
        </w:tc>
      </w:tr>
      <w:tr w:rsidR="00AF2673" w:rsidRPr="00015BC2" w:rsidTr="00DE5E82">
        <w:trPr>
          <w:trHeight w:hRule="exact" w:val="340"/>
          <w:jc w:val="center"/>
        </w:trPr>
        <w:tc>
          <w:tcPr>
            <w:tcW w:w="1724" w:type="dxa"/>
            <w:vAlign w:val="center"/>
          </w:tcPr>
          <w:p w:rsidR="00AF2673" w:rsidRPr="004F3F50" w:rsidRDefault="00AF2673" w:rsidP="00F745A2">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201</w:t>
            </w:r>
            <w:r w:rsidR="00305743" w:rsidRPr="004F3F50">
              <w:rPr>
                <w:rFonts w:ascii="Times New Roman" w:eastAsia="宋体" w:hAnsi="Times New Roman" w:cs="Times New Roman"/>
                <w:kern w:val="2"/>
                <w:sz w:val="21"/>
                <w:szCs w:val="21"/>
                <w:lang w:eastAsia="zh-CN"/>
              </w:rPr>
              <w:t>9</w:t>
            </w:r>
            <w:r w:rsidRPr="004F3F50">
              <w:rPr>
                <w:rFonts w:ascii="Times New Roman" w:eastAsia="宋体" w:hAnsi="Times New Roman" w:cs="Times New Roman"/>
                <w:kern w:val="2"/>
                <w:sz w:val="21"/>
                <w:szCs w:val="21"/>
                <w:lang w:eastAsia="zh-CN"/>
              </w:rPr>
              <w:t>.9.30</w:t>
            </w:r>
            <w:r w:rsidRPr="004F3F50">
              <w:rPr>
                <w:rFonts w:ascii="Times New Roman" w:eastAsia="宋体" w:hAnsi="Times New Roman" w:cs="Times New Roman"/>
                <w:kern w:val="2"/>
                <w:sz w:val="21"/>
                <w:szCs w:val="21"/>
                <w:lang w:eastAsia="zh-CN"/>
              </w:rPr>
              <w:t>夜间</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53.3</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51.0</w:t>
            </w:r>
          </w:p>
        </w:tc>
        <w:tc>
          <w:tcPr>
            <w:tcW w:w="84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52.6</w:t>
            </w:r>
          </w:p>
        </w:tc>
        <w:tc>
          <w:tcPr>
            <w:tcW w:w="845"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54.3</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52.6</w:t>
            </w:r>
          </w:p>
        </w:tc>
        <w:tc>
          <w:tcPr>
            <w:tcW w:w="844"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52.7</w:t>
            </w:r>
          </w:p>
        </w:tc>
        <w:tc>
          <w:tcPr>
            <w:tcW w:w="860"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r w:rsidRPr="004F3F50">
              <w:rPr>
                <w:rFonts w:ascii="Times New Roman" w:eastAsia="宋体" w:hAnsi="Times New Roman" w:cs="Times New Roman"/>
                <w:kern w:val="2"/>
                <w:sz w:val="21"/>
                <w:szCs w:val="21"/>
                <w:lang w:eastAsia="zh-CN"/>
              </w:rPr>
              <w:t>53.5</w:t>
            </w:r>
          </w:p>
        </w:tc>
        <w:tc>
          <w:tcPr>
            <w:tcW w:w="1136" w:type="dxa"/>
            <w:vAlign w:val="center"/>
          </w:tcPr>
          <w:p w:rsidR="00AF2673" w:rsidRPr="004F3F50" w:rsidRDefault="00AF2673" w:rsidP="004F3F50">
            <w:pPr>
              <w:widowControl/>
              <w:spacing w:line="0" w:lineRule="atLeast"/>
              <w:jc w:val="center"/>
              <w:rPr>
                <w:rFonts w:ascii="Times New Roman" w:eastAsia="宋体" w:hAnsi="Times New Roman" w:cs="Times New Roman"/>
                <w:kern w:val="2"/>
                <w:sz w:val="21"/>
                <w:szCs w:val="21"/>
                <w:lang w:eastAsia="zh-CN"/>
              </w:rPr>
            </w:pPr>
            <w:proofErr w:type="spellStart"/>
            <w:r w:rsidRPr="004F3F50">
              <w:rPr>
                <w:rFonts w:ascii="Times New Roman" w:eastAsia="宋体" w:hAnsi="Times New Roman" w:cs="Times New Roman"/>
                <w:kern w:val="2"/>
                <w:sz w:val="21"/>
                <w:szCs w:val="21"/>
                <w:lang w:eastAsia="zh-CN"/>
              </w:rPr>
              <w:t>达标</w:t>
            </w:r>
            <w:proofErr w:type="spellEnd"/>
          </w:p>
        </w:tc>
      </w:tr>
    </w:tbl>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根据</w:t>
      </w:r>
      <w:r w:rsidR="00F745A2">
        <w:rPr>
          <w:rFonts w:ascii="Times New Roman" w:eastAsia="宋体" w:hAnsi="Times New Roman" w:cs="Times New Roman" w:hint="eastAsia"/>
          <w:kern w:val="2"/>
          <w:sz w:val="24"/>
          <w:szCs w:val="24"/>
          <w:lang w:eastAsia="zh-CN"/>
        </w:rPr>
        <w:t>噪声</w:t>
      </w:r>
      <w:r w:rsidRPr="00420452">
        <w:rPr>
          <w:rFonts w:ascii="Times New Roman" w:eastAsia="宋体" w:hAnsi="Times New Roman" w:cs="Times New Roman"/>
          <w:kern w:val="2"/>
          <w:sz w:val="24"/>
          <w:szCs w:val="24"/>
          <w:lang w:eastAsia="zh-CN"/>
        </w:rPr>
        <w:t>监测结果，现有工程正常生产时</w:t>
      </w:r>
      <w:r w:rsidR="00F745A2">
        <w:rPr>
          <w:rFonts w:ascii="Times New Roman" w:eastAsia="宋体" w:hAnsi="Times New Roman" w:cs="Times New Roman" w:hint="eastAsia"/>
          <w:kern w:val="2"/>
          <w:sz w:val="24"/>
          <w:szCs w:val="24"/>
          <w:lang w:eastAsia="zh-CN"/>
        </w:rPr>
        <w:t>，水泥厂</w:t>
      </w:r>
      <w:r w:rsidRPr="00420452">
        <w:rPr>
          <w:rFonts w:ascii="Times New Roman" w:eastAsia="宋体" w:hAnsi="Times New Roman" w:cs="Times New Roman"/>
          <w:kern w:val="2"/>
          <w:sz w:val="24"/>
          <w:szCs w:val="24"/>
          <w:lang w:eastAsia="zh-CN"/>
        </w:rPr>
        <w:t>厂界周围的</w:t>
      </w:r>
      <w:r w:rsidRPr="00420452">
        <w:rPr>
          <w:rFonts w:ascii="Times New Roman" w:eastAsia="宋体" w:hAnsi="Times New Roman" w:cs="Times New Roman"/>
          <w:kern w:val="2"/>
          <w:sz w:val="24"/>
          <w:szCs w:val="24"/>
          <w:lang w:eastAsia="zh-CN"/>
        </w:rPr>
        <w:t>7</w:t>
      </w:r>
      <w:r w:rsidRPr="00420452">
        <w:rPr>
          <w:rFonts w:ascii="Times New Roman" w:eastAsia="宋体" w:hAnsi="Times New Roman" w:cs="Times New Roman"/>
          <w:kern w:val="2"/>
          <w:sz w:val="24"/>
          <w:szCs w:val="24"/>
          <w:lang w:eastAsia="zh-CN"/>
        </w:rPr>
        <w:t>个噪声监测点监测结果均能达到《工业企业厂界噪声标准》（</w:t>
      </w:r>
      <w:r w:rsidRPr="00420452">
        <w:rPr>
          <w:rFonts w:ascii="Times New Roman" w:eastAsia="宋体" w:hAnsi="Times New Roman" w:cs="Times New Roman"/>
          <w:kern w:val="2"/>
          <w:sz w:val="24"/>
          <w:szCs w:val="24"/>
          <w:lang w:eastAsia="zh-CN"/>
        </w:rPr>
        <w:t>GB12348-2008</w:t>
      </w: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 xml:space="preserve">3 </w:t>
      </w:r>
      <w:r w:rsidRPr="00420452">
        <w:rPr>
          <w:rFonts w:ascii="Times New Roman" w:eastAsia="宋体" w:hAnsi="Times New Roman" w:cs="Times New Roman"/>
          <w:kern w:val="2"/>
          <w:sz w:val="24"/>
          <w:szCs w:val="24"/>
          <w:lang w:eastAsia="zh-CN"/>
        </w:rPr>
        <w:t>类标准限值</w:t>
      </w:r>
      <w:r w:rsidR="00F745A2">
        <w:rPr>
          <w:rFonts w:ascii="Times New Roman" w:eastAsia="宋体" w:hAnsi="Times New Roman" w:cs="Times New Roman" w:hint="eastAsia"/>
          <w:kern w:val="2"/>
          <w:sz w:val="24"/>
          <w:szCs w:val="24"/>
          <w:lang w:eastAsia="zh-CN"/>
        </w:rPr>
        <w:t>要求</w:t>
      </w:r>
      <w:r w:rsidRPr="00420452">
        <w:rPr>
          <w:rFonts w:ascii="Times New Roman" w:eastAsia="宋体" w:hAnsi="Times New Roman" w:cs="Times New Roman"/>
          <w:kern w:val="2"/>
          <w:sz w:val="24"/>
          <w:szCs w:val="24"/>
          <w:lang w:eastAsia="zh-CN"/>
        </w:rPr>
        <w:t>。</w:t>
      </w:r>
    </w:p>
    <w:p w:rsidR="00AF2673" w:rsidRPr="00573E7C" w:rsidRDefault="004F3F50" w:rsidP="004F3F50">
      <w:pPr>
        <w:pStyle w:val="32"/>
        <w:spacing w:before="0" w:after="0" w:line="360" w:lineRule="auto"/>
        <w:ind w:left="482" w:firstLineChars="0" w:firstLine="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.3.4</w:t>
      </w:r>
      <w:r>
        <w:rPr>
          <w:rFonts w:ascii="Times New Roman" w:hAnsi="Times New Roman" w:cs="Times New Roman" w:hint="eastAsia"/>
          <w:szCs w:val="24"/>
        </w:rPr>
        <w:t>固体废物</w:t>
      </w:r>
    </w:p>
    <w:p w:rsidR="004F3F50"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现有工程固体废物主要为生产固废和少量职工生活垃圾。生产固废为除尘</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器回收的烟（粉）尘，作为原料直接回用于生产工序。危险废物主要为检修废</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机油，</w:t>
      </w:r>
      <w:proofErr w:type="gramStart"/>
      <w:r w:rsidRPr="00420452">
        <w:rPr>
          <w:rFonts w:ascii="Times New Roman" w:eastAsia="宋体" w:hAnsi="Times New Roman" w:cs="Times New Roman"/>
          <w:kern w:val="2"/>
          <w:sz w:val="24"/>
          <w:szCs w:val="24"/>
          <w:lang w:eastAsia="zh-CN"/>
        </w:rPr>
        <w:t>厂内危废暂存库</w:t>
      </w:r>
      <w:proofErr w:type="gramEnd"/>
      <w:r w:rsidRPr="00420452">
        <w:rPr>
          <w:rFonts w:ascii="Times New Roman" w:eastAsia="宋体" w:hAnsi="Times New Roman" w:cs="Times New Roman"/>
          <w:kern w:val="2"/>
          <w:sz w:val="24"/>
          <w:szCs w:val="24"/>
          <w:lang w:eastAsia="zh-CN"/>
        </w:rPr>
        <w:t>暂存后，交给</w:t>
      </w:r>
      <w:proofErr w:type="gramStart"/>
      <w:r w:rsidRPr="00420452">
        <w:rPr>
          <w:rFonts w:ascii="Times New Roman" w:eastAsia="宋体" w:hAnsi="Times New Roman" w:cs="Times New Roman"/>
          <w:kern w:val="2"/>
          <w:sz w:val="24"/>
          <w:szCs w:val="24"/>
          <w:lang w:eastAsia="zh-CN"/>
        </w:rPr>
        <w:t>由危废资</w:t>
      </w:r>
      <w:proofErr w:type="gramEnd"/>
      <w:r w:rsidRPr="00420452">
        <w:rPr>
          <w:rFonts w:ascii="Times New Roman" w:eastAsia="宋体" w:hAnsi="Times New Roman" w:cs="Times New Roman"/>
          <w:kern w:val="2"/>
          <w:sz w:val="24"/>
          <w:szCs w:val="24"/>
          <w:lang w:eastAsia="zh-CN"/>
        </w:rPr>
        <w:t>质的单位进行转运处置。厂区生</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活垃圾设垃圾桶集中收集后，由环卫部门定期清运处置。</w:t>
      </w:r>
    </w:p>
    <w:p w:rsidR="00A73C53" w:rsidRDefault="004F3F50" w:rsidP="00A73C53">
      <w:pPr>
        <w:spacing w:line="360" w:lineRule="auto"/>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hint="eastAsia"/>
          <w:kern w:val="2"/>
          <w:sz w:val="24"/>
          <w:szCs w:val="24"/>
          <w:lang w:eastAsia="zh-CN"/>
        </w:rPr>
        <w:t>现有工程固体废物产生及处置情况</w:t>
      </w:r>
      <w:r w:rsidR="00AF2673" w:rsidRPr="00420452">
        <w:rPr>
          <w:rFonts w:ascii="Times New Roman" w:eastAsia="宋体" w:hAnsi="Times New Roman" w:cs="Times New Roman"/>
          <w:kern w:val="2"/>
          <w:sz w:val="24"/>
          <w:szCs w:val="24"/>
          <w:lang w:eastAsia="zh-CN"/>
        </w:rPr>
        <w:t>详见表</w:t>
      </w:r>
      <w:r w:rsidR="00AF2673"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14</w:t>
      </w:r>
      <w:r w:rsidR="00AF2673" w:rsidRPr="00420452">
        <w:rPr>
          <w:rFonts w:ascii="Times New Roman" w:eastAsia="宋体" w:hAnsi="Times New Roman" w:cs="Times New Roman"/>
          <w:kern w:val="2"/>
          <w:sz w:val="24"/>
          <w:szCs w:val="24"/>
          <w:lang w:eastAsia="zh-CN"/>
        </w:rPr>
        <w:t>。</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14</w:t>
      </w:r>
      <w:r w:rsidRPr="00A73C53">
        <w:rPr>
          <w:rFonts w:ascii="等线" w:eastAsia="黑体" w:hAnsi="等线" w:cs="Times New Roman"/>
          <w:kern w:val="2"/>
          <w:sz w:val="24"/>
          <w:szCs w:val="24"/>
          <w:lang w:eastAsia="zh-CN"/>
        </w:rPr>
        <w:t xml:space="preserve">     </w:t>
      </w:r>
      <w:r w:rsidR="00A73C53">
        <w:rPr>
          <w:rFonts w:ascii="等线" w:eastAsia="黑体" w:hAnsi="等线" w:cs="Times New Roman"/>
          <w:kern w:val="2"/>
          <w:sz w:val="24"/>
          <w:szCs w:val="24"/>
          <w:lang w:eastAsia="zh-CN"/>
        </w:rPr>
        <w:t xml:space="preserve">      </w:t>
      </w:r>
      <w:r w:rsidRPr="00A73C53">
        <w:rPr>
          <w:rFonts w:ascii="等线" w:eastAsia="黑体" w:hAnsi="等线" w:cs="Times New Roman"/>
          <w:kern w:val="2"/>
          <w:sz w:val="24"/>
          <w:szCs w:val="24"/>
          <w:lang w:eastAsia="zh-CN"/>
        </w:rPr>
        <w:t>现有工程固</w:t>
      </w:r>
      <w:proofErr w:type="gramStart"/>
      <w:r w:rsidRPr="00A73C53">
        <w:rPr>
          <w:rFonts w:ascii="等线" w:eastAsia="黑体" w:hAnsi="等线" w:cs="Times New Roman"/>
          <w:kern w:val="2"/>
          <w:sz w:val="24"/>
          <w:szCs w:val="24"/>
          <w:lang w:eastAsia="zh-CN"/>
        </w:rPr>
        <w:t>废产生</w:t>
      </w:r>
      <w:proofErr w:type="gramEnd"/>
      <w:r w:rsidRPr="00A73C53">
        <w:rPr>
          <w:rFonts w:ascii="等线" w:eastAsia="黑体" w:hAnsi="等线" w:cs="Times New Roman"/>
          <w:kern w:val="2"/>
          <w:sz w:val="24"/>
          <w:szCs w:val="24"/>
          <w:lang w:eastAsia="zh-CN"/>
        </w:rPr>
        <w:t>情况一览表</w:t>
      </w:r>
    </w:p>
    <w:tbl>
      <w:tblPr>
        <w:tblStyle w:val="ad"/>
        <w:tblW w:w="8789" w:type="dxa"/>
        <w:jc w:val="center"/>
        <w:tblBorders>
          <w:top w:val="double" w:sz="4" w:space="0" w:color="auto"/>
          <w:left w:val="none" w:sz="0" w:space="0" w:color="auto"/>
          <w:bottom w:val="double" w:sz="4" w:space="0" w:color="auto"/>
          <w:right w:val="none" w:sz="0" w:space="0" w:color="auto"/>
          <w:insideH w:val="single" w:sz="6" w:space="0" w:color="auto"/>
          <w:insideV w:val="single" w:sz="6" w:space="0" w:color="auto"/>
        </w:tblBorders>
        <w:tblLook w:val="04A0" w:firstRow="1" w:lastRow="0" w:firstColumn="1" w:lastColumn="0" w:noHBand="0" w:noVBand="1"/>
      </w:tblPr>
      <w:tblGrid>
        <w:gridCol w:w="1418"/>
        <w:gridCol w:w="1276"/>
        <w:gridCol w:w="1842"/>
        <w:gridCol w:w="1276"/>
        <w:gridCol w:w="992"/>
        <w:gridCol w:w="1985"/>
      </w:tblGrid>
      <w:tr w:rsidR="000B0E3F" w:rsidTr="00DE5E82">
        <w:trPr>
          <w:trHeight w:val="340"/>
          <w:jc w:val="center"/>
        </w:trPr>
        <w:tc>
          <w:tcPr>
            <w:tcW w:w="1418"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固体废物名称</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废物类别</w:t>
            </w:r>
          </w:p>
        </w:tc>
        <w:tc>
          <w:tcPr>
            <w:tcW w:w="184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固体废物处理方式</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产生量（</w:t>
            </w:r>
            <w:r w:rsidRPr="000B0E3F">
              <w:rPr>
                <w:rFonts w:ascii="Times New Roman" w:eastAsia="宋体" w:hAnsi="Times New Roman" w:cs="Times New Roman"/>
                <w:kern w:val="2"/>
                <w:sz w:val="21"/>
                <w:szCs w:val="21"/>
                <w:lang w:eastAsia="zh-CN"/>
              </w:rPr>
              <w:t>t/a</w:t>
            </w:r>
            <w:r w:rsidRPr="000B0E3F">
              <w:rPr>
                <w:rFonts w:ascii="Times New Roman" w:eastAsia="宋体" w:hAnsi="Times New Roman" w:cs="Times New Roman" w:hint="eastAsia"/>
                <w:kern w:val="2"/>
                <w:sz w:val="21"/>
                <w:szCs w:val="21"/>
                <w:lang w:eastAsia="zh-CN"/>
              </w:rPr>
              <w:t>）</w:t>
            </w:r>
          </w:p>
        </w:tc>
        <w:tc>
          <w:tcPr>
            <w:tcW w:w="99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暂存位置</w:t>
            </w:r>
          </w:p>
        </w:tc>
        <w:tc>
          <w:tcPr>
            <w:tcW w:w="1985"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备注</w:t>
            </w:r>
          </w:p>
        </w:tc>
      </w:tr>
      <w:tr w:rsidR="000B0E3F" w:rsidTr="00DE5E82">
        <w:trPr>
          <w:trHeight w:val="340"/>
          <w:jc w:val="center"/>
        </w:trPr>
        <w:tc>
          <w:tcPr>
            <w:tcW w:w="1418"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除尘器粉尘</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一般</w:t>
            </w:r>
            <w:r>
              <w:rPr>
                <w:rFonts w:ascii="Times New Roman" w:eastAsia="宋体" w:hAnsi="Times New Roman" w:cs="Times New Roman" w:hint="eastAsia"/>
                <w:kern w:val="2"/>
                <w:sz w:val="21"/>
                <w:szCs w:val="21"/>
                <w:lang w:eastAsia="zh-CN"/>
              </w:rPr>
              <w:t>工业</w:t>
            </w:r>
            <w:r w:rsidRPr="000B0E3F">
              <w:rPr>
                <w:rFonts w:ascii="Times New Roman" w:eastAsia="宋体" w:hAnsi="Times New Roman" w:cs="Times New Roman" w:hint="eastAsia"/>
                <w:kern w:val="2"/>
                <w:sz w:val="21"/>
                <w:szCs w:val="21"/>
                <w:lang w:eastAsia="zh-CN"/>
              </w:rPr>
              <w:t>固废</w:t>
            </w:r>
          </w:p>
        </w:tc>
        <w:tc>
          <w:tcPr>
            <w:tcW w:w="184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直接回用于生产</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3</w:t>
            </w:r>
          </w:p>
        </w:tc>
        <w:tc>
          <w:tcPr>
            <w:tcW w:w="99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w:t>
            </w:r>
          </w:p>
        </w:tc>
        <w:tc>
          <w:tcPr>
            <w:tcW w:w="1985"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w:t>
            </w:r>
          </w:p>
        </w:tc>
      </w:tr>
      <w:tr w:rsidR="000B0E3F" w:rsidTr="00DE5E82">
        <w:trPr>
          <w:trHeight w:val="340"/>
          <w:jc w:val="center"/>
        </w:trPr>
        <w:tc>
          <w:tcPr>
            <w:tcW w:w="1418"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生活垃圾</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Pr>
                <w:rFonts w:ascii="Times New Roman" w:eastAsia="宋体" w:hAnsi="Times New Roman" w:cs="Times New Roman" w:hint="eastAsia"/>
                <w:kern w:val="2"/>
                <w:sz w:val="21"/>
                <w:szCs w:val="21"/>
                <w:lang w:eastAsia="zh-CN"/>
              </w:rPr>
              <w:t>生活垃圾</w:t>
            </w:r>
          </w:p>
        </w:tc>
        <w:tc>
          <w:tcPr>
            <w:tcW w:w="184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hint="eastAsia"/>
                <w:kern w:val="2"/>
                <w:sz w:val="21"/>
                <w:szCs w:val="21"/>
                <w:lang w:eastAsia="zh-CN"/>
              </w:rPr>
            </w:pPr>
            <w:r>
              <w:rPr>
                <w:rFonts w:ascii="Times New Roman" w:eastAsia="宋体" w:hAnsi="Times New Roman" w:cs="Times New Roman" w:hint="eastAsia"/>
                <w:kern w:val="2"/>
                <w:sz w:val="21"/>
                <w:szCs w:val="21"/>
                <w:lang w:eastAsia="zh-CN"/>
              </w:rPr>
              <w:t>依托园区生活垃圾处理</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120</w:t>
            </w:r>
          </w:p>
        </w:tc>
        <w:tc>
          <w:tcPr>
            <w:tcW w:w="99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w:t>
            </w:r>
          </w:p>
        </w:tc>
        <w:tc>
          <w:tcPr>
            <w:tcW w:w="1985"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由环卫部门定期清运处置</w:t>
            </w:r>
          </w:p>
        </w:tc>
      </w:tr>
      <w:tr w:rsidR="000B0E3F" w:rsidTr="00DE5E82">
        <w:trPr>
          <w:trHeight w:val="340"/>
          <w:jc w:val="center"/>
        </w:trPr>
        <w:tc>
          <w:tcPr>
            <w:tcW w:w="1418"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lastRenderedPageBreak/>
              <w:t>废矿物油与含</w:t>
            </w:r>
            <w:r w:rsidRPr="000B0E3F">
              <w:rPr>
                <w:rFonts w:ascii="Times New Roman" w:eastAsia="宋体" w:hAnsi="Times New Roman" w:cs="Times New Roman"/>
                <w:kern w:val="2"/>
                <w:sz w:val="21"/>
                <w:szCs w:val="21"/>
                <w:lang w:eastAsia="zh-CN"/>
              </w:rPr>
              <w:t xml:space="preserve"> </w:t>
            </w:r>
            <w:r w:rsidRPr="000B0E3F">
              <w:rPr>
                <w:rFonts w:ascii="Times New Roman" w:eastAsia="宋体" w:hAnsi="Times New Roman" w:cs="Times New Roman" w:hint="eastAsia"/>
                <w:kern w:val="2"/>
                <w:sz w:val="21"/>
                <w:szCs w:val="21"/>
                <w:lang w:eastAsia="zh-CN"/>
              </w:rPr>
              <w:t>矿物油废物</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HW08</w:t>
            </w:r>
          </w:p>
        </w:tc>
        <w:tc>
          <w:tcPr>
            <w:tcW w:w="184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外委处置</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3</w:t>
            </w:r>
          </w:p>
        </w:tc>
        <w:tc>
          <w:tcPr>
            <w:tcW w:w="99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proofErr w:type="gramStart"/>
            <w:r w:rsidRPr="000B0E3F">
              <w:rPr>
                <w:rFonts w:ascii="Times New Roman" w:eastAsia="宋体" w:hAnsi="Times New Roman" w:cs="Times New Roman" w:hint="eastAsia"/>
                <w:kern w:val="2"/>
                <w:sz w:val="21"/>
                <w:szCs w:val="21"/>
                <w:lang w:eastAsia="zh-CN"/>
              </w:rPr>
              <w:t>危废暂存</w:t>
            </w:r>
            <w:proofErr w:type="gramEnd"/>
            <w:r w:rsidRPr="000B0E3F">
              <w:rPr>
                <w:rFonts w:ascii="Times New Roman" w:eastAsia="宋体" w:hAnsi="Times New Roman" w:cs="Times New Roman" w:hint="eastAsia"/>
                <w:kern w:val="2"/>
                <w:sz w:val="21"/>
                <w:szCs w:val="21"/>
                <w:lang w:eastAsia="zh-CN"/>
              </w:rPr>
              <w:t>间</w:t>
            </w:r>
          </w:p>
        </w:tc>
        <w:tc>
          <w:tcPr>
            <w:tcW w:w="1985"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委托有资质的第三方</w:t>
            </w:r>
            <w:r w:rsidRPr="000B0E3F">
              <w:rPr>
                <w:rFonts w:ascii="Times New Roman" w:eastAsia="宋体" w:hAnsi="Times New Roman" w:cs="Times New Roman"/>
                <w:kern w:val="2"/>
                <w:sz w:val="21"/>
                <w:szCs w:val="21"/>
                <w:lang w:eastAsia="zh-CN"/>
              </w:rPr>
              <w:t xml:space="preserve"> </w:t>
            </w:r>
            <w:r w:rsidRPr="000B0E3F">
              <w:rPr>
                <w:rFonts w:ascii="Times New Roman" w:eastAsia="宋体" w:hAnsi="Times New Roman" w:cs="Times New Roman" w:hint="eastAsia"/>
                <w:kern w:val="2"/>
                <w:sz w:val="21"/>
                <w:szCs w:val="21"/>
                <w:lang w:eastAsia="zh-CN"/>
              </w:rPr>
              <w:t>处置</w:t>
            </w:r>
          </w:p>
        </w:tc>
      </w:tr>
      <w:tr w:rsidR="000B0E3F" w:rsidTr="00DE5E82">
        <w:trPr>
          <w:trHeight w:val="340"/>
          <w:jc w:val="center"/>
        </w:trPr>
        <w:tc>
          <w:tcPr>
            <w:tcW w:w="1418"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废油漆桶</w:t>
            </w:r>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HW49</w:t>
            </w:r>
          </w:p>
        </w:tc>
        <w:tc>
          <w:tcPr>
            <w:tcW w:w="184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proofErr w:type="spellStart"/>
            <w:r w:rsidRPr="000B0E3F">
              <w:rPr>
                <w:rFonts w:ascii="Times New Roman" w:eastAsia="宋体" w:hAnsi="Times New Roman" w:cs="Times New Roman" w:hint="eastAsia"/>
                <w:kern w:val="2"/>
                <w:sz w:val="21"/>
                <w:szCs w:val="21"/>
                <w:lang w:eastAsia="zh-CN"/>
              </w:rPr>
              <w:t>外委处置</w:t>
            </w:r>
            <w:proofErr w:type="spellEnd"/>
          </w:p>
        </w:tc>
        <w:tc>
          <w:tcPr>
            <w:tcW w:w="1276"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kern w:val="2"/>
                <w:sz w:val="21"/>
                <w:szCs w:val="21"/>
                <w:lang w:eastAsia="zh-CN"/>
              </w:rPr>
              <w:t>5</w:t>
            </w:r>
          </w:p>
        </w:tc>
        <w:tc>
          <w:tcPr>
            <w:tcW w:w="992"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p>
        </w:tc>
        <w:tc>
          <w:tcPr>
            <w:tcW w:w="1985" w:type="dxa"/>
            <w:tcMar>
              <w:top w:w="6" w:type="dxa"/>
              <w:left w:w="6" w:type="dxa"/>
              <w:bottom w:w="6" w:type="dxa"/>
              <w:right w:w="6" w:type="dxa"/>
            </w:tcMar>
            <w:vAlign w:val="center"/>
          </w:tcPr>
          <w:p w:rsidR="000B0E3F" w:rsidRPr="000B0E3F" w:rsidRDefault="000B0E3F" w:rsidP="000B0E3F">
            <w:pPr>
              <w:widowControl/>
              <w:spacing w:line="0" w:lineRule="atLeast"/>
              <w:jc w:val="center"/>
              <w:rPr>
                <w:rFonts w:ascii="Times New Roman" w:eastAsia="宋体" w:hAnsi="Times New Roman" w:cs="Times New Roman"/>
                <w:kern w:val="2"/>
                <w:sz w:val="21"/>
                <w:szCs w:val="21"/>
                <w:lang w:eastAsia="zh-CN"/>
              </w:rPr>
            </w:pPr>
            <w:r w:rsidRPr="000B0E3F">
              <w:rPr>
                <w:rFonts w:ascii="Times New Roman" w:eastAsia="宋体" w:hAnsi="Times New Roman" w:cs="Times New Roman" w:hint="eastAsia"/>
                <w:kern w:val="2"/>
                <w:sz w:val="21"/>
                <w:szCs w:val="21"/>
                <w:lang w:eastAsia="zh-CN"/>
              </w:rPr>
              <w:t>委托有资质的第三方</w:t>
            </w:r>
            <w:r w:rsidRPr="000B0E3F">
              <w:rPr>
                <w:rFonts w:ascii="Times New Roman" w:eastAsia="宋体" w:hAnsi="Times New Roman" w:cs="Times New Roman"/>
                <w:kern w:val="2"/>
                <w:sz w:val="21"/>
                <w:szCs w:val="21"/>
                <w:lang w:eastAsia="zh-CN"/>
              </w:rPr>
              <w:t xml:space="preserve"> </w:t>
            </w:r>
            <w:r w:rsidRPr="000B0E3F">
              <w:rPr>
                <w:rFonts w:ascii="Times New Roman" w:eastAsia="宋体" w:hAnsi="Times New Roman" w:cs="Times New Roman" w:hint="eastAsia"/>
                <w:kern w:val="2"/>
                <w:sz w:val="21"/>
                <w:szCs w:val="21"/>
                <w:lang w:eastAsia="zh-CN"/>
              </w:rPr>
              <w:t>处置</w:t>
            </w:r>
          </w:p>
        </w:tc>
      </w:tr>
    </w:tbl>
    <w:p w:rsidR="00AF2673" w:rsidRPr="00573E7C" w:rsidRDefault="00AF2673" w:rsidP="00A73C53">
      <w:pPr>
        <w:pStyle w:val="32"/>
        <w:spacing w:before="0" w:after="0" w:line="360" w:lineRule="auto"/>
        <w:rPr>
          <w:rFonts w:ascii="Times New Roman" w:hAnsi="Times New Roman" w:cs="Times New Roman"/>
          <w:szCs w:val="24"/>
        </w:rPr>
      </w:pPr>
      <w:bookmarkStart w:id="0" w:name="_GoBack"/>
      <w:bookmarkEnd w:id="0"/>
      <w:r w:rsidRPr="00573E7C">
        <w:rPr>
          <w:rFonts w:ascii="Times New Roman" w:hAnsi="Times New Roman" w:cs="Times New Roman"/>
          <w:szCs w:val="24"/>
        </w:rPr>
        <w:t>3.3.5</w:t>
      </w:r>
      <w:r w:rsidRPr="00573E7C">
        <w:rPr>
          <w:rFonts w:ascii="Times New Roman" w:hAnsi="Times New Roman" w:cs="Times New Roman"/>
          <w:szCs w:val="24"/>
        </w:rPr>
        <w:t>污染物排放总量及达标情况</w:t>
      </w:r>
    </w:p>
    <w:p w:rsid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经现场核实及查阅在线监测数据、自行监测数据，核算现有工程污染物总</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量见表</w:t>
      </w:r>
      <w:r w:rsidRPr="00420452">
        <w:rPr>
          <w:rFonts w:ascii="Times New Roman" w:eastAsia="宋体" w:hAnsi="Times New Roman" w:cs="Times New Roman"/>
          <w:kern w:val="2"/>
          <w:sz w:val="24"/>
          <w:szCs w:val="24"/>
          <w:lang w:eastAsia="zh-CN"/>
        </w:rPr>
        <w:t xml:space="preserve"> 3-</w:t>
      </w:r>
      <w:r w:rsidR="00305743" w:rsidRPr="00420452">
        <w:rPr>
          <w:rFonts w:ascii="Times New Roman" w:eastAsia="宋体" w:hAnsi="Times New Roman" w:cs="Times New Roman"/>
          <w:kern w:val="2"/>
          <w:sz w:val="24"/>
          <w:szCs w:val="24"/>
          <w:lang w:eastAsia="zh-CN"/>
        </w:rPr>
        <w:t>15</w:t>
      </w:r>
      <w:r w:rsidRPr="00420452">
        <w:rPr>
          <w:rFonts w:ascii="Times New Roman" w:eastAsia="宋体" w:hAnsi="Times New Roman" w:cs="Times New Roman"/>
          <w:kern w:val="2"/>
          <w:sz w:val="24"/>
          <w:szCs w:val="24"/>
          <w:lang w:eastAsia="zh-CN"/>
        </w:rPr>
        <w:t>，均满足排污许可证总量指标要求。</w:t>
      </w:r>
    </w:p>
    <w:p w:rsidR="00AF2673" w:rsidRPr="00A73C53" w:rsidRDefault="00AF2673" w:rsidP="00A73C53">
      <w:pPr>
        <w:spacing w:line="360" w:lineRule="auto"/>
        <w:ind w:firstLineChars="200" w:firstLine="480"/>
        <w:jc w:val="both"/>
        <w:rPr>
          <w:rFonts w:ascii="Times New Roman" w:eastAsia="宋体" w:hAnsi="Times New Roman" w:cs="Times New Roman"/>
          <w:kern w:val="2"/>
          <w:sz w:val="24"/>
          <w:szCs w:val="24"/>
          <w:lang w:eastAsia="zh-CN"/>
        </w:rPr>
      </w:pPr>
      <w:r w:rsidRPr="00A73C53">
        <w:rPr>
          <w:rFonts w:ascii="等线" w:eastAsia="黑体" w:hAnsi="等线" w:cs="Times New Roman"/>
          <w:kern w:val="2"/>
          <w:sz w:val="24"/>
          <w:szCs w:val="24"/>
          <w:lang w:eastAsia="zh-CN"/>
        </w:rPr>
        <w:t>表</w:t>
      </w:r>
      <w:r w:rsidRPr="00A73C53">
        <w:rPr>
          <w:rFonts w:ascii="等线" w:eastAsia="黑体" w:hAnsi="等线" w:cs="Times New Roman"/>
          <w:kern w:val="2"/>
          <w:sz w:val="24"/>
          <w:szCs w:val="24"/>
          <w:lang w:eastAsia="zh-CN"/>
        </w:rPr>
        <w:t xml:space="preserve"> 3-</w:t>
      </w:r>
      <w:r w:rsidR="00305743" w:rsidRPr="00A73C53">
        <w:rPr>
          <w:rFonts w:ascii="等线" w:eastAsia="黑体" w:hAnsi="等线" w:cs="Times New Roman"/>
          <w:kern w:val="2"/>
          <w:sz w:val="24"/>
          <w:szCs w:val="24"/>
          <w:lang w:eastAsia="zh-CN"/>
        </w:rPr>
        <w:t xml:space="preserve">15       </w:t>
      </w:r>
      <w:r w:rsidRPr="00A73C53">
        <w:rPr>
          <w:rFonts w:ascii="等线" w:eastAsia="黑体" w:hAnsi="等线" w:cs="Times New Roman"/>
          <w:kern w:val="2"/>
          <w:sz w:val="24"/>
          <w:szCs w:val="24"/>
          <w:lang w:eastAsia="zh-CN"/>
        </w:rPr>
        <w:tab/>
      </w:r>
      <w:r w:rsidRPr="00A73C53">
        <w:rPr>
          <w:rFonts w:ascii="等线" w:eastAsia="黑体" w:hAnsi="等线" w:cs="Times New Roman"/>
          <w:kern w:val="2"/>
          <w:sz w:val="24"/>
          <w:szCs w:val="24"/>
          <w:lang w:eastAsia="zh-CN"/>
        </w:rPr>
        <w:t>污染物排放总量情况</w:t>
      </w:r>
      <w:r w:rsidRPr="00A73C53">
        <w:rPr>
          <w:rFonts w:ascii="等线" w:eastAsia="黑体" w:hAnsi="等线" w:cs="Times New Roman"/>
          <w:kern w:val="2"/>
          <w:sz w:val="24"/>
          <w:szCs w:val="24"/>
          <w:lang w:eastAsia="zh-CN"/>
        </w:rPr>
        <w:tab/>
      </w:r>
      <w:r w:rsidR="00A73C53">
        <w:rPr>
          <w:rFonts w:ascii="等线" w:eastAsia="黑体" w:hAnsi="等线" w:cs="Times New Roman"/>
          <w:kern w:val="2"/>
          <w:sz w:val="24"/>
          <w:szCs w:val="24"/>
          <w:lang w:eastAsia="zh-CN"/>
        </w:rPr>
        <w:t xml:space="preserve">           </w:t>
      </w:r>
      <w:r w:rsidR="00A73C53" w:rsidRPr="00A73C53">
        <w:rPr>
          <w:rFonts w:ascii="等线" w:eastAsia="黑体" w:hAnsi="等线" w:cs="Times New Roman"/>
          <w:kern w:val="2"/>
          <w:sz w:val="21"/>
          <w:szCs w:val="21"/>
          <w:lang w:eastAsia="zh-CN"/>
        </w:rPr>
        <w:t xml:space="preserve"> </w:t>
      </w:r>
      <w:r w:rsidRPr="00A73C53">
        <w:rPr>
          <w:rFonts w:ascii="等线" w:eastAsia="黑体" w:hAnsi="等线" w:cs="Times New Roman"/>
          <w:kern w:val="2"/>
          <w:sz w:val="21"/>
          <w:szCs w:val="21"/>
          <w:lang w:eastAsia="zh-CN"/>
        </w:rPr>
        <w:t>单位：</w:t>
      </w:r>
      <w:r w:rsidRPr="00A73C53">
        <w:rPr>
          <w:rFonts w:ascii="等线" w:eastAsia="黑体" w:hAnsi="等线" w:cs="Times New Roman"/>
          <w:kern w:val="2"/>
          <w:sz w:val="21"/>
          <w:szCs w:val="21"/>
          <w:lang w:eastAsia="zh-CN"/>
        </w:rPr>
        <w:t>t/a</w:t>
      </w:r>
    </w:p>
    <w:tbl>
      <w:tblPr>
        <w:tblStyle w:val="TableNormal"/>
        <w:tblW w:w="8789" w:type="dxa"/>
        <w:jc w:val="center"/>
        <w:tblBorders>
          <w:top w:val="double" w:sz="4" w:space="0" w:color="000000"/>
          <w:bottom w:val="double" w:sz="4" w:space="0" w:color="000000"/>
          <w:insideH w:val="single" w:sz="6" w:space="0" w:color="000000"/>
          <w:insideV w:val="single" w:sz="6" w:space="0" w:color="000000"/>
        </w:tblBorders>
        <w:tblLayout w:type="fixed"/>
        <w:tblLook w:val="01E0" w:firstRow="1" w:lastRow="1" w:firstColumn="1" w:lastColumn="1" w:noHBand="0" w:noVBand="0"/>
      </w:tblPr>
      <w:tblGrid>
        <w:gridCol w:w="2132"/>
        <w:gridCol w:w="2116"/>
        <w:gridCol w:w="2118"/>
        <w:gridCol w:w="2423"/>
      </w:tblGrid>
      <w:tr w:rsidR="00AF2673" w:rsidRPr="00015BC2" w:rsidTr="00DE5E82">
        <w:trPr>
          <w:trHeight w:hRule="exact" w:val="340"/>
          <w:jc w:val="center"/>
        </w:trPr>
        <w:tc>
          <w:tcPr>
            <w:tcW w:w="2132"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废气类别</w:t>
            </w:r>
          </w:p>
        </w:tc>
        <w:tc>
          <w:tcPr>
            <w:tcW w:w="211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 xml:space="preserve">2018 </w:t>
            </w:r>
            <w:r w:rsidRPr="00A73C53">
              <w:rPr>
                <w:rFonts w:ascii="Times New Roman" w:eastAsia="宋体" w:hAnsi="Times New Roman" w:cs="Times New Roman"/>
                <w:kern w:val="2"/>
                <w:sz w:val="21"/>
                <w:szCs w:val="21"/>
                <w:lang w:eastAsia="zh-CN"/>
              </w:rPr>
              <w:t>年排放量</w:t>
            </w:r>
          </w:p>
        </w:tc>
        <w:tc>
          <w:tcPr>
            <w:tcW w:w="21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排污许可证指标</w:t>
            </w:r>
          </w:p>
        </w:tc>
        <w:tc>
          <w:tcPr>
            <w:tcW w:w="242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达标情况</w:t>
            </w:r>
          </w:p>
        </w:tc>
      </w:tr>
      <w:tr w:rsidR="00AF2673" w:rsidRPr="00015BC2" w:rsidTr="00DE5E82">
        <w:trPr>
          <w:trHeight w:hRule="exact" w:val="340"/>
          <w:jc w:val="center"/>
        </w:trPr>
        <w:tc>
          <w:tcPr>
            <w:tcW w:w="2132"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二氧化硫</w:t>
            </w:r>
          </w:p>
        </w:tc>
        <w:tc>
          <w:tcPr>
            <w:tcW w:w="211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63.0</w:t>
            </w:r>
          </w:p>
        </w:tc>
        <w:tc>
          <w:tcPr>
            <w:tcW w:w="21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220.5</w:t>
            </w:r>
          </w:p>
        </w:tc>
        <w:tc>
          <w:tcPr>
            <w:tcW w:w="242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达标</w:t>
            </w:r>
          </w:p>
        </w:tc>
      </w:tr>
      <w:tr w:rsidR="00AF2673" w:rsidRPr="00015BC2" w:rsidTr="00DE5E82">
        <w:trPr>
          <w:trHeight w:hRule="exact" w:val="340"/>
          <w:jc w:val="center"/>
        </w:trPr>
        <w:tc>
          <w:tcPr>
            <w:tcW w:w="2132"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氮氧化物</w:t>
            </w:r>
            <w:proofErr w:type="spellEnd"/>
          </w:p>
        </w:tc>
        <w:tc>
          <w:tcPr>
            <w:tcW w:w="211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517.1</w:t>
            </w:r>
          </w:p>
        </w:tc>
        <w:tc>
          <w:tcPr>
            <w:tcW w:w="21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882</w:t>
            </w:r>
          </w:p>
        </w:tc>
        <w:tc>
          <w:tcPr>
            <w:tcW w:w="242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达标</w:t>
            </w:r>
            <w:proofErr w:type="spellEnd"/>
          </w:p>
        </w:tc>
      </w:tr>
      <w:tr w:rsidR="00AF2673" w:rsidRPr="00015BC2" w:rsidTr="00DE5E82">
        <w:trPr>
          <w:trHeight w:hRule="exact" w:val="340"/>
          <w:jc w:val="center"/>
        </w:trPr>
        <w:tc>
          <w:tcPr>
            <w:tcW w:w="2132"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颗粒物</w:t>
            </w:r>
            <w:proofErr w:type="spellEnd"/>
          </w:p>
        </w:tc>
        <w:tc>
          <w:tcPr>
            <w:tcW w:w="2116"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102.5</w:t>
            </w:r>
          </w:p>
        </w:tc>
        <w:tc>
          <w:tcPr>
            <w:tcW w:w="2118"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r w:rsidRPr="00A73C53">
              <w:rPr>
                <w:rFonts w:ascii="Times New Roman" w:eastAsia="宋体" w:hAnsi="Times New Roman" w:cs="Times New Roman"/>
                <w:kern w:val="2"/>
                <w:sz w:val="21"/>
                <w:szCs w:val="21"/>
                <w:lang w:eastAsia="zh-CN"/>
              </w:rPr>
              <w:t>155.756</w:t>
            </w:r>
          </w:p>
        </w:tc>
        <w:tc>
          <w:tcPr>
            <w:tcW w:w="2423" w:type="dxa"/>
            <w:vAlign w:val="center"/>
          </w:tcPr>
          <w:p w:rsidR="00AF2673" w:rsidRPr="00A73C53" w:rsidRDefault="00AF2673" w:rsidP="00A73C53">
            <w:pPr>
              <w:widowControl/>
              <w:spacing w:line="0" w:lineRule="atLeast"/>
              <w:jc w:val="center"/>
              <w:rPr>
                <w:rFonts w:ascii="Times New Roman" w:eastAsia="宋体" w:hAnsi="Times New Roman" w:cs="Times New Roman"/>
                <w:kern w:val="2"/>
                <w:sz w:val="21"/>
                <w:szCs w:val="21"/>
                <w:lang w:eastAsia="zh-CN"/>
              </w:rPr>
            </w:pPr>
            <w:proofErr w:type="spellStart"/>
            <w:r w:rsidRPr="00A73C53">
              <w:rPr>
                <w:rFonts w:ascii="Times New Roman" w:eastAsia="宋体" w:hAnsi="Times New Roman" w:cs="Times New Roman"/>
                <w:kern w:val="2"/>
                <w:sz w:val="21"/>
                <w:szCs w:val="21"/>
                <w:lang w:eastAsia="zh-CN"/>
              </w:rPr>
              <w:t>达标</w:t>
            </w:r>
            <w:proofErr w:type="spellEnd"/>
          </w:p>
        </w:tc>
      </w:tr>
      <w:tr w:rsidR="00A73C53" w:rsidRPr="00015BC2" w:rsidTr="00DE5E82">
        <w:trPr>
          <w:trHeight w:hRule="exact" w:val="614"/>
          <w:jc w:val="center"/>
        </w:trPr>
        <w:tc>
          <w:tcPr>
            <w:tcW w:w="8789" w:type="dxa"/>
            <w:gridSpan w:val="4"/>
            <w:vAlign w:val="center"/>
          </w:tcPr>
          <w:p w:rsidR="00A73C53" w:rsidRDefault="00A73C53" w:rsidP="00A73C53">
            <w:pPr>
              <w:spacing w:line="259" w:lineRule="exact"/>
              <w:ind w:left="238"/>
              <w:rPr>
                <w:rFonts w:ascii="宋体" w:eastAsia="宋体" w:hAnsi="宋体" w:cs="宋体"/>
                <w:sz w:val="18"/>
                <w:szCs w:val="18"/>
                <w:lang w:eastAsia="zh-CN"/>
              </w:rPr>
            </w:pPr>
            <w:r>
              <w:rPr>
                <w:rFonts w:ascii="宋体" w:eastAsia="宋体" w:hAnsi="宋体" w:cs="宋体"/>
                <w:spacing w:val="1"/>
                <w:sz w:val="18"/>
                <w:szCs w:val="18"/>
                <w:lang w:eastAsia="zh-CN"/>
              </w:rPr>
              <w:t>注：污染物实际排放量数据取自</w:t>
            </w:r>
            <w:r>
              <w:rPr>
                <w:rFonts w:ascii="宋体" w:eastAsia="宋体" w:hAnsi="宋体" w:cs="宋体"/>
                <w:spacing w:val="2"/>
                <w:sz w:val="18"/>
                <w:szCs w:val="18"/>
                <w:lang w:eastAsia="zh-CN"/>
              </w:rPr>
              <w:t xml:space="preserve"> </w:t>
            </w:r>
            <w:r>
              <w:rPr>
                <w:rFonts w:ascii="Times New Roman" w:eastAsia="Times New Roman" w:hAnsi="Times New Roman" w:cs="Times New Roman"/>
                <w:sz w:val="18"/>
                <w:szCs w:val="18"/>
                <w:lang w:eastAsia="zh-CN"/>
              </w:rPr>
              <w:t xml:space="preserve">2018 </w:t>
            </w:r>
            <w:r>
              <w:rPr>
                <w:rFonts w:ascii="Times New Roman" w:eastAsia="Times New Roman" w:hAnsi="Times New Roman" w:cs="Times New Roman"/>
                <w:spacing w:val="2"/>
                <w:sz w:val="18"/>
                <w:szCs w:val="18"/>
                <w:lang w:eastAsia="zh-CN"/>
              </w:rPr>
              <w:t xml:space="preserve"> </w:t>
            </w:r>
            <w:r>
              <w:rPr>
                <w:rFonts w:ascii="宋体" w:eastAsia="宋体" w:hAnsi="宋体" w:cs="宋体"/>
                <w:spacing w:val="1"/>
                <w:sz w:val="18"/>
                <w:szCs w:val="18"/>
                <w:lang w:eastAsia="zh-CN"/>
              </w:rPr>
              <w:t>年企业在线监控数据和自行监测数据汇总；总量控制指标来源于</w:t>
            </w:r>
            <w:r>
              <w:rPr>
                <w:rFonts w:ascii="Times New Roman" w:eastAsia="Times New Roman" w:hAnsi="Times New Roman" w:cs="Times New Roman"/>
                <w:sz w:val="18"/>
                <w:szCs w:val="18"/>
                <w:lang w:eastAsia="zh-CN"/>
              </w:rPr>
              <w:t>2017</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年</w:t>
            </w:r>
            <w:r>
              <w:rPr>
                <w:rFonts w:ascii="宋体" w:eastAsia="宋体" w:hAnsi="宋体" w:cs="宋体"/>
                <w:spacing w:val="-47"/>
                <w:sz w:val="18"/>
                <w:szCs w:val="18"/>
                <w:lang w:eastAsia="zh-CN"/>
              </w:rPr>
              <w:t xml:space="preserve"> </w:t>
            </w:r>
            <w:r>
              <w:rPr>
                <w:rFonts w:ascii="Times New Roman" w:eastAsia="Times New Roman" w:hAnsi="Times New Roman" w:cs="Times New Roman"/>
                <w:spacing w:val="-5"/>
                <w:sz w:val="18"/>
                <w:szCs w:val="18"/>
                <w:lang w:eastAsia="zh-CN"/>
              </w:rPr>
              <w:t>11</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月白银市环保局颁发的排污许可证。</w:t>
            </w:r>
          </w:p>
          <w:p w:rsidR="00A73C53" w:rsidRPr="00A73C53" w:rsidRDefault="00A73C53" w:rsidP="00A73C53">
            <w:pPr>
              <w:widowControl/>
              <w:spacing w:line="0" w:lineRule="atLeast"/>
              <w:jc w:val="center"/>
              <w:rPr>
                <w:rFonts w:ascii="Times New Roman" w:eastAsia="宋体" w:hAnsi="Times New Roman" w:cs="Times New Roman"/>
                <w:kern w:val="2"/>
                <w:sz w:val="21"/>
                <w:szCs w:val="21"/>
                <w:lang w:eastAsia="zh-CN"/>
              </w:rPr>
            </w:pPr>
          </w:p>
        </w:tc>
      </w:tr>
    </w:tbl>
    <w:p w:rsidR="00AF2673" w:rsidRPr="00842027" w:rsidRDefault="00AF2673" w:rsidP="00842027">
      <w:pPr>
        <w:pStyle w:val="2"/>
        <w:keepNext/>
        <w:keepLines/>
        <w:widowControl/>
        <w:tabs>
          <w:tab w:val="left" w:pos="0"/>
        </w:tabs>
        <w:spacing w:before="60" w:after="60" w:line="360" w:lineRule="auto"/>
        <w:ind w:left="0"/>
        <w:rPr>
          <w:rFonts w:cs="Times New Roman"/>
          <w:sz w:val="24"/>
          <w:szCs w:val="24"/>
          <w:lang w:eastAsia="zh-CN"/>
        </w:rPr>
      </w:pPr>
      <w:r w:rsidRPr="00842027">
        <w:rPr>
          <w:rFonts w:cs="Times New Roman"/>
          <w:sz w:val="24"/>
          <w:szCs w:val="24"/>
          <w:lang w:eastAsia="zh-CN"/>
        </w:rPr>
        <w:t>3.4 现有工程存在的主要环保问题</w:t>
      </w:r>
    </w:p>
    <w:p w:rsidR="00AF2673" w:rsidRPr="00420452" w:rsidRDefault="00AF2673" w:rsidP="00420452">
      <w:pPr>
        <w:spacing w:line="360" w:lineRule="auto"/>
        <w:ind w:firstLineChars="200" w:firstLine="480"/>
        <w:jc w:val="both"/>
        <w:rPr>
          <w:rFonts w:ascii="Times New Roman" w:eastAsia="宋体" w:hAnsi="Times New Roman" w:cs="Times New Roman"/>
          <w:kern w:val="2"/>
          <w:sz w:val="24"/>
          <w:szCs w:val="24"/>
          <w:lang w:eastAsia="zh-CN"/>
        </w:rPr>
      </w:pPr>
      <w:r w:rsidRPr="00420452">
        <w:rPr>
          <w:rFonts w:ascii="Times New Roman" w:eastAsia="宋体" w:hAnsi="Times New Roman" w:cs="Times New Roman"/>
          <w:kern w:val="2"/>
          <w:sz w:val="24"/>
          <w:szCs w:val="24"/>
          <w:lang w:eastAsia="zh-CN"/>
        </w:rPr>
        <w:t>（</w:t>
      </w:r>
      <w:r w:rsidRPr="00420452">
        <w:rPr>
          <w:rFonts w:ascii="Times New Roman" w:eastAsia="宋体" w:hAnsi="Times New Roman" w:cs="Times New Roman"/>
          <w:kern w:val="2"/>
          <w:sz w:val="24"/>
          <w:szCs w:val="24"/>
          <w:lang w:eastAsia="zh-CN"/>
        </w:rPr>
        <w:t>1</w:t>
      </w:r>
      <w:r w:rsidRPr="00420452">
        <w:rPr>
          <w:rFonts w:ascii="Times New Roman" w:eastAsia="宋体" w:hAnsi="Times New Roman" w:cs="Times New Roman"/>
          <w:kern w:val="2"/>
          <w:sz w:val="24"/>
          <w:szCs w:val="24"/>
          <w:lang w:eastAsia="zh-CN"/>
        </w:rPr>
        <w:t>）现有工程无组织粉尘问题</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根据现场调查，目前现有工程水泥原料装卸过程产生的粉尘未及时清扫，造成无组织扬尘排放。环</w:t>
      </w:r>
      <w:proofErr w:type="gramStart"/>
      <w:r w:rsidRPr="00420452">
        <w:rPr>
          <w:rFonts w:ascii="Times New Roman" w:eastAsia="宋体" w:hAnsi="Times New Roman" w:cs="Times New Roman"/>
          <w:kern w:val="2"/>
          <w:sz w:val="24"/>
          <w:szCs w:val="24"/>
          <w:lang w:eastAsia="zh-CN"/>
        </w:rPr>
        <w:t>评要求</w:t>
      </w:r>
      <w:proofErr w:type="gramEnd"/>
      <w:r w:rsidRPr="00420452">
        <w:rPr>
          <w:rFonts w:ascii="Times New Roman" w:eastAsia="宋体" w:hAnsi="Times New Roman" w:cs="Times New Roman"/>
          <w:kern w:val="2"/>
          <w:sz w:val="24"/>
          <w:szCs w:val="24"/>
          <w:lang w:eastAsia="zh-CN"/>
        </w:rPr>
        <w:t>建设单位及时对厂区地面进行清扫，加</w:t>
      </w:r>
      <w:r w:rsidRPr="00420452">
        <w:rPr>
          <w:rFonts w:ascii="Times New Roman" w:eastAsia="宋体" w:hAnsi="Times New Roman" w:cs="Times New Roman"/>
          <w:kern w:val="2"/>
          <w:sz w:val="24"/>
          <w:szCs w:val="24"/>
          <w:lang w:eastAsia="zh-CN"/>
        </w:rPr>
        <w:t xml:space="preserve"> </w:t>
      </w:r>
      <w:r w:rsidRPr="00420452">
        <w:rPr>
          <w:rFonts w:ascii="Times New Roman" w:eastAsia="宋体" w:hAnsi="Times New Roman" w:cs="Times New Roman"/>
          <w:kern w:val="2"/>
          <w:sz w:val="24"/>
          <w:szCs w:val="24"/>
          <w:lang w:eastAsia="zh-CN"/>
        </w:rPr>
        <w:t>强管理并按时洒水抑尘，进一步减少无组织粉尘排放。</w:t>
      </w:r>
    </w:p>
    <w:p w:rsidR="00AF2673" w:rsidRDefault="00AF2673">
      <w:pPr>
        <w:rPr>
          <w:lang w:eastAsia="zh-CN"/>
        </w:rPr>
      </w:pPr>
    </w:p>
    <w:sectPr w:rsidR="00AF2673" w:rsidSect="00F745A2">
      <w:headerReference w:type="default" r:id="rId12"/>
      <w:footerReference w:type="default" r:id="rId13"/>
      <w:pgSz w:w="11906" w:h="16838"/>
      <w:pgMar w:top="1588" w:right="1588" w:bottom="1588"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1FF" w:rsidRDefault="006A41FF" w:rsidP="00AF2673">
      <w:r>
        <w:separator/>
      </w:r>
    </w:p>
  </w:endnote>
  <w:endnote w:type="continuationSeparator" w:id="0">
    <w:p w:rsidR="006A41FF" w:rsidRDefault="006A41FF" w:rsidP="00AF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682463"/>
      <w:docPartObj>
        <w:docPartGallery w:val="Page Numbers (Bottom of Page)"/>
        <w:docPartUnique/>
      </w:docPartObj>
    </w:sdtPr>
    <w:sdtEndPr>
      <w:rPr>
        <w:rFonts w:ascii="Times New Roman" w:hAnsi="Times New Roman" w:cs="Times New Roman"/>
        <w:b/>
        <w:sz w:val="24"/>
        <w:szCs w:val="24"/>
      </w:rPr>
    </w:sdtEndPr>
    <w:sdtContent>
      <w:p w:rsidR="00B12878" w:rsidRPr="006A49B2" w:rsidRDefault="00B12878">
        <w:pPr>
          <w:pStyle w:val="a8"/>
          <w:jc w:val="center"/>
          <w:rPr>
            <w:rFonts w:ascii="Times New Roman" w:hAnsi="Times New Roman" w:cs="Times New Roman"/>
            <w:b/>
            <w:sz w:val="24"/>
            <w:szCs w:val="24"/>
          </w:rPr>
        </w:pPr>
        <w:r w:rsidRPr="006A49B2">
          <w:rPr>
            <w:rFonts w:ascii="Times New Roman" w:hAnsi="Times New Roman" w:cs="Times New Roman"/>
            <w:b/>
            <w:sz w:val="24"/>
            <w:szCs w:val="24"/>
          </w:rPr>
          <w:t>3</w:t>
        </w:r>
        <w:r w:rsidRPr="006A49B2">
          <w:rPr>
            <w:rFonts w:ascii="Times New Roman" w:hAnsi="Times New Roman" w:cs="Times New Roman"/>
            <w:b/>
            <w:sz w:val="24"/>
            <w:szCs w:val="24"/>
            <w:lang w:eastAsia="zh-CN"/>
          </w:rPr>
          <w:t>-</w:t>
        </w:r>
        <w:r w:rsidRPr="006A49B2">
          <w:rPr>
            <w:rFonts w:ascii="Times New Roman" w:hAnsi="Times New Roman" w:cs="Times New Roman"/>
            <w:b/>
            <w:sz w:val="24"/>
            <w:szCs w:val="24"/>
          </w:rPr>
          <w:fldChar w:fldCharType="begin"/>
        </w:r>
        <w:r w:rsidRPr="006A49B2">
          <w:rPr>
            <w:rFonts w:ascii="Times New Roman" w:hAnsi="Times New Roman" w:cs="Times New Roman"/>
            <w:b/>
            <w:sz w:val="24"/>
            <w:szCs w:val="24"/>
          </w:rPr>
          <w:instrText>PAGE   \* MERGEFORMAT</w:instrText>
        </w:r>
        <w:r w:rsidRPr="006A49B2">
          <w:rPr>
            <w:rFonts w:ascii="Times New Roman" w:hAnsi="Times New Roman" w:cs="Times New Roman"/>
            <w:b/>
            <w:sz w:val="24"/>
            <w:szCs w:val="24"/>
          </w:rPr>
          <w:fldChar w:fldCharType="separate"/>
        </w:r>
        <w:r w:rsidRPr="006A49B2">
          <w:rPr>
            <w:rFonts w:ascii="Times New Roman" w:hAnsi="Times New Roman" w:cs="Times New Roman"/>
            <w:b/>
            <w:sz w:val="24"/>
            <w:szCs w:val="24"/>
            <w:lang w:val="zh-CN" w:eastAsia="zh-CN"/>
          </w:rPr>
          <w:t>2</w:t>
        </w:r>
        <w:r w:rsidRPr="006A49B2">
          <w:rPr>
            <w:rFonts w:ascii="Times New Roman" w:hAnsi="Times New Roman" w:cs="Times New Roman"/>
            <w:b/>
            <w:sz w:val="24"/>
            <w:szCs w:val="24"/>
          </w:rPr>
          <w:fldChar w:fldCharType="end"/>
        </w:r>
      </w:p>
    </w:sdtContent>
  </w:sdt>
  <w:p w:rsidR="00B12878" w:rsidRDefault="00B12878">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878" w:rsidRDefault="00B12878">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46133"/>
      <w:docPartObj>
        <w:docPartGallery w:val="Page Numbers (Bottom of Page)"/>
        <w:docPartUnique/>
      </w:docPartObj>
    </w:sdtPr>
    <w:sdtEndPr>
      <w:rPr>
        <w:rFonts w:ascii="Times New Roman" w:eastAsia="宋体" w:hAnsi="Times New Roman" w:cs="Times New Roman"/>
        <w:b/>
        <w:sz w:val="24"/>
        <w:szCs w:val="24"/>
      </w:rPr>
    </w:sdtEndPr>
    <w:sdtContent>
      <w:p w:rsidR="00F745A2" w:rsidRPr="00F745A2" w:rsidRDefault="00F745A2">
        <w:pPr>
          <w:pStyle w:val="a8"/>
          <w:jc w:val="center"/>
          <w:rPr>
            <w:rFonts w:ascii="Times New Roman" w:eastAsia="宋体" w:hAnsi="Times New Roman" w:cs="Times New Roman"/>
            <w:b/>
            <w:sz w:val="24"/>
            <w:szCs w:val="24"/>
          </w:rPr>
        </w:pPr>
        <w:r w:rsidRPr="00F745A2">
          <w:rPr>
            <w:rFonts w:ascii="Times New Roman" w:eastAsia="宋体" w:hAnsi="Times New Roman" w:cs="Times New Roman"/>
            <w:b/>
            <w:sz w:val="24"/>
            <w:szCs w:val="24"/>
          </w:rPr>
          <w:t>3</w:t>
        </w:r>
        <w:r w:rsidRPr="00F745A2">
          <w:rPr>
            <w:rFonts w:ascii="Times New Roman" w:eastAsia="宋体" w:hAnsi="Times New Roman" w:cs="Times New Roman"/>
            <w:b/>
            <w:sz w:val="24"/>
            <w:szCs w:val="24"/>
            <w:lang w:eastAsia="zh-CN"/>
          </w:rPr>
          <w:t>-</w:t>
        </w:r>
        <w:r w:rsidRPr="00F745A2">
          <w:rPr>
            <w:rFonts w:ascii="Times New Roman" w:eastAsia="宋体" w:hAnsi="Times New Roman" w:cs="Times New Roman"/>
            <w:b/>
            <w:sz w:val="24"/>
            <w:szCs w:val="24"/>
          </w:rPr>
          <w:fldChar w:fldCharType="begin"/>
        </w:r>
        <w:r w:rsidRPr="00F745A2">
          <w:rPr>
            <w:rFonts w:ascii="Times New Roman" w:eastAsia="宋体" w:hAnsi="Times New Roman" w:cs="Times New Roman"/>
            <w:b/>
            <w:sz w:val="24"/>
            <w:szCs w:val="24"/>
          </w:rPr>
          <w:instrText>PAGE   \* MERGEFORMAT</w:instrText>
        </w:r>
        <w:r w:rsidRPr="00F745A2">
          <w:rPr>
            <w:rFonts w:ascii="Times New Roman" w:eastAsia="宋体" w:hAnsi="Times New Roman" w:cs="Times New Roman"/>
            <w:b/>
            <w:sz w:val="24"/>
            <w:szCs w:val="24"/>
          </w:rPr>
          <w:fldChar w:fldCharType="separate"/>
        </w:r>
        <w:r w:rsidRPr="00F745A2">
          <w:rPr>
            <w:rFonts w:ascii="Times New Roman" w:eastAsia="宋体" w:hAnsi="Times New Roman" w:cs="Times New Roman"/>
            <w:b/>
            <w:sz w:val="24"/>
            <w:szCs w:val="24"/>
            <w:lang w:val="zh-CN" w:eastAsia="zh-CN"/>
          </w:rPr>
          <w:t>2</w:t>
        </w:r>
        <w:r w:rsidRPr="00F745A2">
          <w:rPr>
            <w:rFonts w:ascii="Times New Roman" w:eastAsia="宋体" w:hAnsi="Times New Roman" w:cs="Times New Roman"/>
            <w:b/>
            <w:sz w:val="24"/>
            <w:szCs w:val="24"/>
          </w:rPr>
          <w:fldChar w:fldCharType="end"/>
        </w:r>
      </w:p>
    </w:sdtContent>
  </w:sdt>
  <w:p w:rsidR="00B12878" w:rsidRDefault="00B12878">
    <w:pPr>
      <w:spacing w:line="200" w:lineRule="exact"/>
      <w:rPr>
        <w:rFonts w:hint="eastAsia"/>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1FF" w:rsidRDefault="006A41FF" w:rsidP="00AF2673">
      <w:r>
        <w:separator/>
      </w:r>
    </w:p>
  </w:footnote>
  <w:footnote w:type="continuationSeparator" w:id="0">
    <w:p w:rsidR="006A41FF" w:rsidRDefault="006A41FF" w:rsidP="00AF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878" w:rsidRDefault="00B12878">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878" w:rsidRDefault="00B12878">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878" w:rsidRDefault="00B12878">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E2"/>
    <w:multiLevelType w:val="multilevel"/>
    <w:tmpl w:val="2DD817B6"/>
    <w:lvl w:ilvl="0">
      <w:start w:val="10"/>
      <w:numFmt w:val="decimal"/>
      <w:lvlText w:val="%1"/>
      <w:lvlJc w:val="left"/>
      <w:pPr>
        <w:ind w:hanging="560"/>
      </w:pPr>
      <w:rPr>
        <w:rFonts w:hint="default"/>
      </w:rPr>
    </w:lvl>
    <w:lvl w:ilvl="1">
      <w:start w:val="1"/>
      <w:numFmt w:val="decimal"/>
      <w:lvlText w:val="%1.%2"/>
      <w:lvlJc w:val="left"/>
      <w:pPr>
        <w:ind w:hanging="560"/>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A300D03"/>
    <w:multiLevelType w:val="multilevel"/>
    <w:tmpl w:val="04965098"/>
    <w:lvl w:ilvl="0">
      <w:start w:val="6"/>
      <w:numFmt w:val="decimal"/>
      <w:lvlText w:val="%1"/>
      <w:lvlJc w:val="left"/>
      <w:pPr>
        <w:ind w:hanging="720"/>
      </w:pPr>
      <w:rPr>
        <w:rFonts w:hint="default"/>
      </w:rPr>
    </w:lvl>
    <w:lvl w:ilvl="1">
      <w:start w:val="3"/>
      <w:numFmt w:val="decimal"/>
      <w:lvlText w:val="%1.%2"/>
      <w:lvlJc w:val="left"/>
      <w:pPr>
        <w:ind w:hanging="720"/>
      </w:pPr>
      <w:rPr>
        <w:rFonts w:hint="default"/>
      </w:rPr>
    </w:lvl>
    <w:lvl w:ilvl="2">
      <w:start w:val="5"/>
      <w:numFmt w:val="decimal"/>
      <w:lvlText w:val="%1.%2.%3"/>
      <w:lvlJc w:val="left"/>
      <w:pPr>
        <w:ind w:hanging="720"/>
      </w:pPr>
      <w:rPr>
        <w:rFonts w:hint="default"/>
      </w:rPr>
    </w:lvl>
    <w:lvl w:ilvl="3">
      <w:start w:val="3"/>
      <w:numFmt w:val="decimal"/>
      <w:lvlText w:val="%1.%2.%3.%4"/>
      <w:lvlJc w:val="left"/>
      <w:pPr>
        <w:ind w:hanging="720"/>
        <w:jc w:val="right"/>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E130838"/>
    <w:multiLevelType w:val="multilevel"/>
    <w:tmpl w:val="2B7CAD8C"/>
    <w:lvl w:ilvl="0">
      <w:start w:val="13"/>
      <w:numFmt w:val="decimal"/>
      <w:lvlText w:val="%1"/>
      <w:lvlJc w:val="left"/>
      <w:pPr>
        <w:ind w:hanging="660"/>
      </w:pPr>
      <w:rPr>
        <w:rFonts w:hint="default"/>
      </w:rPr>
    </w:lvl>
    <w:lvl w:ilvl="1">
      <w:start w:val="2"/>
      <w:numFmt w:val="decimal"/>
      <w:lvlText w:val="%1.%2"/>
      <w:lvlJc w:val="left"/>
      <w:pPr>
        <w:ind w:hanging="660"/>
      </w:pPr>
      <w:rPr>
        <w:rFonts w:hint="default"/>
      </w:rPr>
    </w:lvl>
    <w:lvl w:ilvl="2">
      <w:start w:val="3"/>
      <w:numFmt w:val="decimal"/>
      <w:lvlText w:val="%1.%2.%3"/>
      <w:lvlJc w:val="left"/>
      <w:pPr>
        <w:ind w:hanging="6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FDF691E"/>
    <w:multiLevelType w:val="multilevel"/>
    <w:tmpl w:val="7C8A3CDA"/>
    <w:lvl w:ilvl="0">
      <w:start w:val="4"/>
      <w:numFmt w:val="decimal"/>
      <w:lvlText w:val="%1"/>
      <w:lvlJc w:val="left"/>
      <w:pPr>
        <w:ind w:hanging="720"/>
      </w:pPr>
      <w:rPr>
        <w:rFonts w:hint="default"/>
      </w:rPr>
    </w:lvl>
    <w:lvl w:ilvl="1">
      <w:start w:val="8"/>
      <w:numFmt w:val="decimal"/>
      <w:lvlText w:val="%1.%2"/>
      <w:lvlJc w:val="left"/>
      <w:pPr>
        <w:ind w:hanging="720"/>
      </w:pPr>
      <w:rPr>
        <w:rFonts w:hint="default"/>
      </w:rPr>
    </w:lvl>
    <w:lvl w:ilvl="2">
      <w:start w:val="2"/>
      <w:numFmt w:val="decimal"/>
      <w:lvlText w:val="%1.%2.%3"/>
      <w:lvlJc w:val="left"/>
      <w:pPr>
        <w:ind w:hanging="720"/>
      </w:pPr>
      <w:rPr>
        <w:rFonts w:hint="default"/>
      </w:rPr>
    </w:lvl>
    <w:lvl w:ilvl="3">
      <w:start w:val="1"/>
      <w:numFmt w:val="decimal"/>
      <w:lvlText w:val="%1.%2.%3.%4"/>
      <w:lvlJc w:val="left"/>
      <w:pPr>
        <w:ind w:hanging="720"/>
        <w:jc w:val="right"/>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40A54E7"/>
    <w:multiLevelType w:val="multilevel"/>
    <w:tmpl w:val="E26022CE"/>
    <w:lvl w:ilvl="0">
      <w:start w:val="2"/>
      <w:numFmt w:val="decimal"/>
      <w:lvlText w:val="%1"/>
      <w:lvlJc w:val="left"/>
      <w:pPr>
        <w:ind w:hanging="720"/>
      </w:pPr>
      <w:rPr>
        <w:rFonts w:hint="default"/>
      </w:rPr>
    </w:lvl>
    <w:lvl w:ilvl="1">
      <w:start w:val="3"/>
      <w:numFmt w:val="decimal"/>
      <w:lvlText w:val="%1.%2"/>
      <w:lvlJc w:val="left"/>
      <w:pPr>
        <w:ind w:hanging="720"/>
      </w:pPr>
      <w:rPr>
        <w:rFonts w:hint="default"/>
      </w:rPr>
    </w:lvl>
    <w:lvl w:ilvl="2">
      <w:start w:val="2"/>
      <w:numFmt w:val="decimal"/>
      <w:lvlText w:val="%1.%2.%3"/>
      <w:lvlJc w:val="left"/>
      <w:pPr>
        <w:ind w:hanging="720"/>
      </w:pPr>
      <w:rPr>
        <w:rFonts w:hint="default"/>
      </w:rPr>
    </w:lvl>
    <w:lvl w:ilvl="3">
      <w:start w:val="1"/>
      <w:numFmt w:val="decimal"/>
      <w:lvlText w:val="%1.%2.%3.%4"/>
      <w:lvlJc w:val="left"/>
      <w:pPr>
        <w:ind w:hanging="720"/>
        <w:jc w:val="right"/>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0FD110E"/>
    <w:multiLevelType w:val="multilevel"/>
    <w:tmpl w:val="A37C5B16"/>
    <w:lvl w:ilvl="0">
      <w:start w:val="7"/>
      <w:numFmt w:val="decimal"/>
      <w:lvlText w:val="%1"/>
      <w:lvlJc w:val="left"/>
      <w:pPr>
        <w:ind w:hanging="720"/>
      </w:pPr>
      <w:rPr>
        <w:rFonts w:hint="default"/>
      </w:rPr>
    </w:lvl>
    <w:lvl w:ilvl="1">
      <w:start w:val="4"/>
      <w:numFmt w:val="decimal"/>
      <w:lvlText w:val="%1.%2"/>
      <w:lvlJc w:val="left"/>
      <w:pPr>
        <w:ind w:hanging="720"/>
      </w:pPr>
      <w:rPr>
        <w:rFonts w:hint="default"/>
      </w:rPr>
    </w:lvl>
    <w:lvl w:ilvl="2">
      <w:start w:val="1"/>
      <w:numFmt w:val="decimal"/>
      <w:lvlText w:val="%1.%2.%3"/>
      <w:lvlJc w:val="left"/>
      <w:pPr>
        <w:ind w:hanging="720"/>
      </w:pPr>
      <w:rPr>
        <w:rFonts w:hint="default"/>
      </w:rPr>
    </w:lvl>
    <w:lvl w:ilvl="3">
      <w:start w:val="3"/>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6215E32"/>
    <w:multiLevelType w:val="multilevel"/>
    <w:tmpl w:val="E2FEB9BA"/>
    <w:lvl w:ilvl="0">
      <w:start w:val="4"/>
      <w:numFmt w:val="decimal"/>
      <w:lvlText w:val="%1"/>
      <w:lvlJc w:val="left"/>
      <w:pPr>
        <w:ind w:hanging="540"/>
      </w:pPr>
      <w:rPr>
        <w:rFonts w:hint="default"/>
      </w:rPr>
    </w:lvl>
    <w:lvl w:ilvl="1">
      <w:start w:val="5"/>
      <w:numFmt w:val="decimal"/>
      <w:lvlText w:val="%1.%2"/>
      <w:lvlJc w:val="left"/>
      <w:pPr>
        <w:ind w:hanging="540"/>
      </w:pPr>
      <w:rPr>
        <w:rFonts w:hint="default"/>
      </w:rPr>
    </w:lvl>
    <w:lvl w:ilvl="2">
      <w:start w:val="2"/>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DFE014C"/>
    <w:multiLevelType w:val="multilevel"/>
    <w:tmpl w:val="AA18E7B8"/>
    <w:lvl w:ilvl="0">
      <w:start w:val="5"/>
      <w:numFmt w:val="decimal"/>
      <w:lvlText w:val="%1"/>
      <w:lvlJc w:val="left"/>
      <w:pPr>
        <w:ind w:hanging="720"/>
      </w:pPr>
      <w:rPr>
        <w:rFonts w:hint="default"/>
      </w:rPr>
    </w:lvl>
    <w:lvl w:ilvl="1">
      <w:start w:val="2"/>
      <w:numFmt w:val="decimal"/>
      <w:lvlText w:val="%1.%2"/>
      <w:lvlJc w:val="left"/>
      <w:pPr>
        <w:ind w:hanging="720"/>
      </w:pPr>
      <w:rPr>
        <w:rFonts w:hint="default"/>
      </w:rPr>
    </w:lvl>
    <w:lvl w:ilvl="2">
      <w:start w:val="4"/>
      <w:numFmt w:val="decimal"/>
      <w:lvlText w:val="%1.%2.%3"/>
      <w:lvlJc w:val="left"/>
      <w:pPr>
        <w:ind w:hanging="720"/>
      </w:pPr>
      <w:rPr>
        <w:rFonts w:hint="default"/>
      </w:rPr>
    </w:lvl>
    <w:lvl w:ilvl="3">
      <w:start w:val="1"/>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43752933"/>
    <w:multiLevelType w:val="multilevel"/>
    <w:tmpl w:val="1B9A4BB0"/>
    <w:lvl w:ilvl="0">
      <w:start w:val="4"/>
      <w:numFmt w:val="decimal"/>
      <w:lvlText w:val="%1"/>
      <w:lvlJc w:val="left"/>
      <w:pPr>
        <w:ind w:hanging="540"/>
      </w:pPr>
      <w:rPr>
        <w:rFonts w:hint="default"/>
      </w:rPr>
    </w:lvl>
    <w:lvl w:ilvl="1">
      <w:start w:val="3"/>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479D24A6"/>
    <w:multiLevelType w:val="multilevel"/>
    <w:tmpl w:val="0C20951C"/>
    <w:lvl w:ilvl="0">
      <w:start w:val="6"/>
      <w:numFmt w:val="decimal"/>
      <w:lvlText w:val="%1"/>
      <w:lvlJc w:val="left"/>
      <w:pPr>
        <w:ind w:hanging="540"/>
      </w:pPr>
      <w:rPr>
        <w:rFonts w:hint="default"/>
      </w:rPr>
    </w:lvl>
    <w:lvl w:ilvl="1">
      <w:start w:val="1"/>
      <w:numFmt w:val="decimal"/>
      <w:lvlText w:val="%1.%2"/>
      <w:lvlJc w:val="left"/>
      <w:pPr>
        <w:ind w:hanging="540"/>
      </w:pPr>
      <w:rPr>
        <w:rFonts w:hint="default"/>
      </w:rPr>
    </w:lvl>
    <w:lvl w:ilvl="2">
      <w:start w:val="2"/>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4B293A65"/>
    <w:multiLevelType w:val="multilevel"/>
    <w:tmpl w:val="E9146A58"/>
    <w:lvl w:ilvl="0">
      <w:start w:val="5"/>
      <w:numFmt w:val="decimal"/>
      <w:lvlText w:val="%1"/>
      <w:lvlJc w:val="left"/>
      <w:pPr>
        <w:ind w:hanging="720"/>
      </w:pPr>
      <w:rPr>
        <w:rFonts w:hint="default"/>
      </w:rPr>
    </w:lvl>
    <w:lvl w:ilvl="1">
      <w:start w:val="1"/>
      <w:numFmt w:val="decimal"/>
      <w:lvlText w:val="%1.%2"/>
      <w:lvlJc w:val="left"/>
      <w:pPr>
        <w:ind w:hanging="720"/>
      </w:pPr>
      <w:rPr>
        <w:rFonts w:hint="default"/>
      </w:rPr>
    </w:lvl>
    <w:lvl w:ilvl="2">
      <w:start w:val="7"/>
      <w:numFmt w:val="decimal"/>
      <w:lvlText w:val="%1.%2.%3"/>
      <w:lvlJc w:val="left"/>
      <w:pPr>
        <w:ind w:hanging="720"/>
      </w:pPr>
      <w:rPr>
        <w:rFonts w:hint="default"/>
      </w:rPr>
    </w:lvl>
    <w:lvl w:ilvl="3">
      <w:start w:val="1"/>
      <w:numFmt w:val="decimal"/>
      <w:lvlText w:val="%1.%2.%3.%4"/>
      <w:lvlJc w:val="left"/>
      <w:pPr>
        <w:ind w:hanging="720"/>
        <w:jc w:val="right"/>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5042373A"/>
    <w:multiLevelType w:val="multilevel"/>
    <w:tmpl w:val="3DDEF57A"/>
    <w:lvl w:ilvl="0">
      <w:start w:val="4"/>
      <w:numFmt w:val="decimal"/>
      <w:lvlText w:val="%1"/>
      <w:lvlJc w:val="left"/>
      <w:pPr>
        <w:ind w:hanging="540"/>
      </w:pPr>
      <w:rPr>
        <w:rFonts w:hint="default"/>
      </w:rPr>
    </w:lvl>
    <w:lvl w:ilvl="1">
      <w:start w:val="7"/>
      <w:numFmt w:val="decimal"/>
      <w:lvlText w:val="%1.%2"/>
      <w:lvlJc w:val="left"/>
      <w:pPr>
        <w:ind w:hanging="540"/>
      </w:pPr>
      <w:rPr>
        <w:rFonts w:hint="default"/>
      </w:rPr>
    </w:lvl>
    <w:lvl w:ilvl="2">
      <w:start w:val="4"/>
      <w:numFmt w:val="decimal"/>
      <w:lvlText w:val="%1.%2.%3"/>
      <w:lvlJc w:val="left"/>
      <w:pPr>
        <w:ind w:hanging="54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50784AED"/>
    <w:multiLevelType w:val="multilevel"/>
    <w:tmpl w:val="D72ADFA2"/>
    <w:lvl w:ilvl="0">
      <w:start w:val="6"/>
      <w:numFmt w:val="decimal"/>
      <w:lvlText w:val="%1"/>
      <w:lvlJc w:val="left"/>
      <w:pPr>
        <w:ind w:hanging="540"/>
      </w:pPr>
      <w:rPr>
        <w:rFonts w:hint="default"/>
      </w:rPr>
    </w:lvl>
    <w:lvl w:ilvl="1">
      <w:start w:val="4"/>
      <w:numFmt w:val="decimal"/>
      <w:lvlText w:val="%1.%2"/>
      <w:lvlJc w:val="left"/>
      <w:pPr>
        <w:ind w:hanging="540"/>
      </w:pPr>
      <w:rPr>
        <w:rFonts w:hint="default"/>
      </w:rPr>
    </w:lvl>
    <w:lvl w:ilvl="2">
      <w:start w:val="1"/>
      <w:numFmt w:val="decimal"/>
      <w:lvlText w:val="%1.%2.%3"/>
      <w:lvlJc w:val="left"/>
      <w:pPr>
        <w:ind w:hanging="540"/>
        <w:jc w:val="right"/>
      </w:pPr>
      <w:rPr>
        <w:rFonts w:ascii="Times New Roman" w:eastAsia="Times New Roman" w:hAnsi="Times New Roman" w:hint="default"/>
        <w:sz w:val="24"/>
        <w:szCs w:val="24"/>
      </w:rPr>
    </w:lvl>
    <w:lvl w:ilvl="3">
      <w:start w:val="1"/>
      <w:numFmt w:val="decimal"/>
      <w:lvlText w:val="%1.%2.%3.%4"/>
      <w:lvlJc w:val="left"/>
      <w:pPr>
        <w:ind w:hanging="720"/>
        <w:jc w:val="right"/>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26C3C08"/>
    <w:multiLevelType w:val="multilevel"/>
    <w:tmpl w:val="EEE8C294"/>
    <w:lvl w:ilvl="0">
      <w:start w:val="6"/>
      <w:numFmt w:val="decimal"/>
      <w:lvlText w:val="%1"/>
      <w:lvlJc w:val="left"/>
      <w:pPr>
        <w:ind w:hanging="720"/>
      </w:pPr>
      <w:rPr>
        <w:rFonts w:hint="default"/>
      </w:rPr>
    </w:lvl>
    <w:lvl w:ilvl="1">
      <w:start w:val="7"/>
      <w:numFmt w:val="decimal"/>
      <w:lvlText w:val="%1.%2"/>
      <w:lvlJc w:val="left"/>
      <w:pPr>
        <w:ind w:hanging="720"/>
      </w:pPr>
      <w:rPr>
        <w:rFonts w:hint="default"/>
      </w:rPr>
    </w:lvl>
    <w:lvl w:ilvl="2">
      <w:start w:val="1"/>
      <w:numFmt w:val="decimal"/>
      <w:lvlText w:val="%1.%2.%3"/>
      <w:lvlJc w:val="left"/>
      <w:pPr>
        <w:ind w:hanging="720"/>
      </w:pPr>
      <w:rPr>
        <w:rFonts w:hint="default"/>
      </w:rPr>
    </w:lvl>
    <w:lvl w:ilvl="3">
      <w:start w:val="2"/>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53F654C1"/>
    <w:multiLevelType w:val="multilevel"/>
    <w:tmpl w:val="38489BF4"/>
    <w:lvl w:ilvl="0">
      <w:start w:val="3"/>
      <w:numFmt w:val="decimal"/>
      <w:lvlText w:val="%1"/>
      <w:lvlJc w:val="left"/>
      <w:pPr>
        <w:ind w:hanging="720"/>
      </w:pPr>
      <w:rPr>
        <w:rFonts w:hint="default"/>
      </w:rPr>
    </w:lvl>
    <w:lvl w:ilvl="1">
      <w:start w:val="3"/>
      <w:numFmt w:val="decimal"/>
      <w:lvlText w:val="%1.%2"/>
      <w:lvlJc w:val="left"/>
      <w:pPr>
        <w:ind w:hanging="720"/>
      </w:pPr>
      <w:rPr>
        <w:rFonts w:hint="default"/>
      </w:rPr>
    </w:lvl>
    <w:lvl w:ilvl="2">
      <w:start w:val="3"/>
      <w:numFmt w:val="decimal"/>
      <w:lvlText w:val="%1.%2.%3"/>
      <w:lvlJc w:val="left"/>
      <w:pPr>
        <w:ind w:hanging="720"/>
      </w:pPr>
      <w:rPr>
        <w:rFonts w:hint="default"/>
      </w:rPr>
    </w:lvl>
    <w:lvl w:ilvl="3">
      <w:start w:val="1"/>
      <w:numFmt w:val="decimal"/>
      <w:lvlText w:val="%1.%2.%3.%4"/>
      <w:lvlJc w:val="left"/>
      <w:pPr>
        <w:ind w:hanging="720"/>
        <w:jc w:val="right"/>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57952824"/>
    <w:multiLevelType w:val="multilevel"/>
    <w:tmpl w:val="6DACBCBC"/>
    <w:lvl w:ilvl="0">
      <w:start w:val="13"/>
      <w:numFmt w:val="decimal"/>
      <w:lvlText w:val="%1"/>
      <w:lvlJc w:val="left"/>
      <w:pPr>
        <w:ind w:hanging="720"/>
      </w:pPr>
      <w:rPr>
        <w:rFonts w:hint="default"/>
      </w:rPr>
    </w:lvl>
    <w:lvl w:ilvl="1">
      <w:start w:val="4"/>
      <w:numFmt w:val="decimal"/>
      <w:lvlText w:val="%1.%2"/>
      <w:lvlJc w:val="left"/>
      <w:pPr>
        <w:ind w:hanging="720"/>
      </w:pPr>
      <w:rPr>
        <w:rFonts w:hint="default"/>
      </w:rPr>
    </w:lvl>
    <w:lvl w:ilvl="2">
      <w:start w:val="4"/>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C26669D"/>
    <w:multiLevelType w:val="multilevel"/>
    <w:tmpl w:val="1A2C6E2E"/>
    <w:lvl w:ilvl="0">
      <w:start w:val="4"/>
      <w:numFmt w:val="decimal"/>
      <w:lvlText w:val="%1"/>
      <w:lvlJc w:val="left"/>
      <w:pPr>
        <w:ind w:hanging="720"/>
      </w:pPr>
      <w:rPr>
        <w:rFonts w:hint="default"/>
      </w:rPr>
    </w:lvl>
    <w:lvl w:ilvl="1">
      <w:start w:val="6"/>
      <w:numFmt w:val="decimal"/>
      <w:lvlText w:val="%1.%2"/>
      <w:lvlJc w:val="left"/>
      <w:pPr>
        <w:ind w:hanging="720"/>
      </w:pPr>
      <w:rPr>
        <w:rFonts w:hint="default"/>
      </w:rPr>
    </w:lvl>
    <w:lvl w:ilvl="2">
      <w:start w:val="2"/>
      <w:numFmt w:val="decimal"/>
      <w:lvlText w:val="%1.%2.%3"/>
      <w:lvlJc w:val="left"/>
      <w:pPr>
        <w:ind w:hanging="720"/>
      </w:pPr>
      <w:rPr>
        <w:rFonts w:hint="default"/>
      </w:rPr>
    </w:lvl>
    <w:lvl w:ilvl="3">
      <w:start w:val="1"/>
      <w:numFmt w:val="decimal"/>
      <w:lvlText w:val="%1.%2.%3.%4"/>
      <w:lvlJc w:val="left"/>
      <w:pPr>
        <w:ind w:hanging="720"/>
        <w:jc w:val="right"/>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16E0357"/>
    <w:multiLevelType w:val="multilevel"/>
    <w:tmpl w:val="5B44AAC8"/>
    <w:lvl w:ilvl="0">
      <w:start w:val="11"/>
      <w:numFmt w:val="decimal"/>
      <w:lvlText w:val="%1"/>
      <w:lvlJc w:val="left"/>
      <w:pPr>
        <w:ind w:hanging="560"/>
      </w:pPr>
      <w:rPr>
        <w:rFonts w:hint="default"/>
      </w:rPr>
    </w:lvl>
    <w:lvl w:ilvl="1">
      <w:start w:val="2"/>
      <w:numFmt w:val="decimal"/>
      <w:lvlText w:val="%1.%2"/>
      <w:lvlJc w:val="left"/>
      <w:pPr>
        <w:ind w:hanging="560"/>
      </w:pPr>
      <w:rPr>
        <w:rFonts w:ascii="Times New Roman" w:eastAsia="Times New Roman" w:hAnsi="Times New Roman" w:hint="default"/>
        <w:spacing w:val="1"/>
        <w:sz w:val="28"/>
        <w:szCs w:val="28"/>
      </w:rPr>
    </w:lvl>
    <w:lvl w:ilvl="2">
      <w:start w:val="1"/>
      <w:numFmt w:val="decimal"/>
      <w:lvlText w:val="%1.%2.%3"/>
      <w:lvlJc w:val="left"/>
      <w:pPr>
        <w:ind w:hanging="651"/>
      </w:pPr>
      <w:rPr>
        <w:rFonts w:ascii="Times New Roman" w:eastAsia="Times New Roman" w:hAnsi="Times New Roman" w:hint="default"/>
        <w:spacing w:val="-1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65E557AC"/>
    <w:multiLevelType w:val="multilevel"/>
    <w:tmpl w:val="388A8130"/>
    <w:lvl w:ilvl="0">
      <w:start w:val="6"/>
      <w:numFmt w:val="decimal"/>
      <w:lvlText w:val="%1"/>
      <w:lvlJc w:val="left"/>
      <w:pPr>
        <w:ind w:hanging="720"/>
      </w:pPr>
      <w:rPr>
        <w:rFonts w:hint="default"/>
      </w:rPr>
    </w:lvl>
    <w:lvl w:ilvl="1">
      <w:start w:val="3"/>
      <w:numFmt w:val="decimal"/>
      <w:lvlText w:val="%1.%2"/>
      <w:lvlJc w:val="left"/>
      <w:pPr>
        <w:ind w:hanging="720"/>
      </w:pPr>
      <w:rPr>
        <w:rFonts w:hint="default"/>
      </w:rPr>
    </w:lvl>
    <w:lvl w:ilvl="2">
      <w:start w:val="3"/>
      <w:numFmt w:val="decimal"/>
      <w:lvlText w:val="%1.%2.%3"/>
      <w:lvlJc w:val="left"/>
      <w:pPr>
        <w:ind w:hanging="720"/>
      </w:pPr>
      <w:rPr>
        <w:rFonts w:hint="default"/>
      </w:rPr>
    </w:lvl>
    <w:lvl w:ilvl="3">
      <w:start w:val="1"/>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6337CAA"/>
    <w:multiLevelType w:val="multilevel"/>
    <w:tmpl w:val="73DAD1A0"/>
    <w:lvl w:ilvl="0">
      <w:start w:val="5"/>
      <w:numFmt w:val="decimal"/>
      <w:lvlText w:val="%1"/>
      <w:lvlJc w:val="left"/>
      <w:pPr>
        <w:ind w:hanging="720"/>
      </w:pPr>
      <w:rPr>
        <w:rFonts w:hint="default"/>
      </w:rPr>
    </w:lvl>
    <w:lvl w:ilvl="1">
      <w:start w:val="1"/>
      <w:numFmt w:val="decimal"/>
      <w:lvlText w:val="%1.%2"/>
      <w:lvlJc w:val="left"/>
      <w:pPr>
        <w:ind w:hanging="720"/>
      </w:pPr>
      <w:rPr>
        <w:rFonts w:hint="default"/>
      </w:rPr>
    </w:lvl>
    <w:lvl w:ilvl="2">
      <w:start w:val="6"/>
      <w:numFmt w:val="decimal"/>
      <w:lvlText w:val="%1.%2.%3"/>
      <w:lvlJc w:val="left"/>
      <w:pPr>
        <w:ind w:hanging="720"/>
      </w:pPr>
      <w:rPr>
        <w:rFonts w:hint="default"/>
      </w:rPr>
    </w:lvl>
    <w:lvl w:ilvl="3">
      <w:start w:val="6"/>
      <w:numFmt w:val="decimal"/>
      <w:lvlText w:val="%1.%2.%3.%4"/>
      <w:lvlJc w:val="left"/>
      <w:pPr>
        <w:ind w:hanging="720"/>
        <w:jc w:val="right"/>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679F14C7"/>
    <w:multiLevelType w:val="multilevel"/>
    <w:tmpl w:val="A7BA28C6"/>
    <w:lvl w:ilvl="0">
      <w:start w:val="5"/>
      <w:numFmt w:val="decimal"/>
      <w:lvlText w:val="%1"/>
      <w:lvlJc w:val="left"/>
      <w:pPr>
        <w:ind w:hanging="720"/>
      </w:pPr>
      <w:rPr>
        <w:rFonts w:hint="default"/>
      </w:rPr>
    </w:lvl>
    <w:lvl w:ilvl="1">
      <w:start w:val="1"/>
      <w:numFmt w:val="decimal"/>
      <w:lvlText w:val="%1.%2"/>
      <w:lvlJc w:val="left"/>
      <w:pPr>
        <w:ind w:hanging="720"/>
      </w:pPr>
      <w:rPr>
        <w:rFonts w:hint="default"/>
      </w:rPr>
    </w:lvl>
    <w:lvl w:ilvl="2">
      <w:start w:val="6"/>
      <w:numFmt w:val="decimal"/>
      <w:lvlText w:val="%1.%2.%3"/>
      <w:lvlJc w:val="left"/>
      <w:pPr>
        <w:ind w:hanging="720"/>
      </w:pPr>
      <w:rPr>
        <w:rFonts w:hint="default"/>
      </w:rPr>
    </w:lvl>
    <w:lvl w:ilvl="3">
      <w:start w:val="1"/>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71033F93"/>
    <w:multiLevelType w:val="multilevel"/>
    <w:tmpl w:val="830AAF84"/>
    <w:lvl w:ilvl="0">
      <w:start w:val="5"/>
      <w:numFmt w:val="decimal"/>
      <w:lvlText w:val="%1"/>
      <w:lvlJc w:val="left"/>
      <w:pPr>
        <w:ind w:hanging="540"/>
      </w:pPr>
      <w:rPr>
        <w:rFonts w:hint="default"/>
      </w:rPr>
    </w:lvl>
    <w:lvl w:ilvl="1">
      <w:start w:val="1"/>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sz w:val="24"/>
        <w:szCs w:val="24"/>
      </w:rPr>
    </w:lvl>
    <w:lvl w:ilvl="3">
      <w:start w:val="1"/>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5552033"/>
    <w:multiLevelType w:val="multilevel"/>
    <w:tmpl w:val="C906A710"/>
    <w:lvl w:ilvl="0">
      <w:start w:val="3"/>
      <w:numFmt w:val="decimal"/>
      <w:lvlText w:val="%1"/>
      <w:lvlJc w:val="left"/>
      <w:pPr>
        <w:ind w:hanging="540"/>
      </w:pPr>
      <w:rPr>
        <w:rFonts w:hint="default"/>
      </w:rPr>
    </w:lvl>
    <w:lvl w:ilvl="1">
      <w:start w:val="3"/>
      <w:numFmt w:val="decimal"/>
      <w:lvlText w:val="%1.%2"/>
      <w:lvlJc w:val="left"/>
      <w:pPr>
        <w:ind w:hanging="540"/>
      </w:pPr>
      <w:rPr>
        <w:rFonts w:hint="default"/>
      </w:rPr>
    </w:lvl>
    <w:lvl w:ilvl="2">
      <w:start w:val="2"/>
      <w:numFmt w:val="decimal"/>
      <w:lvlText w:val="%1.%2.%3"/>
      <w:lvlJc w:val="left"/>
      <w:pPr>
        <w:ind w:hanging="540"/>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76E80503"/>
    <w:multiLevelType w:val="multilevel"/>
    <w:tmpl w:val="BF92F354"/>
    <w:lvl w:ilvl="0">
      <w:start w:val="7"/>
      <w:numFmt w:val="decimal"/>
      <w:lvlText w:val="%1"/>
      <w:lvlJc w:val="left"/>
      <w:pPr>
        <w:ind w:hanging="720"/>
      </w:pPr>
      <w:rPr>
        <w:rFonts w:hint="default"/>
      </w:rPr>
    </w:lvl>
    <w:lvl w:ilvl="1">
      <w:start w:val="6"/>
      <w:numFmt w:val="decimal"/>
      <w:lvlText w:val="%1.%2"/>
      <w:lvlJc w:val="left"/>
      <w:pPr>
        <w:ind w:hanging="720"/>
      </w:pPr>
      <w:rPr>
        <w:rFonts w:hint="default"/>
      </w:rPr>
    </w:lvl>
    <w:lvl w:ilvl="2">
      <w:start w:val="4"/>
      <w:numFmt w:val="decimal"/>
      <w:lvlText w:val="%1.%2.%3"/>
      <w:lvlJc w:val="left"/>
      <w:pPr>
        <w:ind w:hanging="720"/>
      </w:pPr>
      <w:rPr>
        <w:rFonts w:hint="default"/>
      </w:rPr>
    </w:lvl>
    <w:lvl w:ilvl="3">
      <w:start w:val="1"/>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781921F4"/>
    <w:multiLevelType w:val="multilevel"/>
    <w:tmpl w:val="7C5424CA"/>
    <w:lvl w:ilvl="0">
      <w:start w:val="7"/>
      <w:numFmt w:val="decimal"/>
      <w:lvlText w:val="%1"/>
      <w:lvlJc w:val="left"/>
      <w:pPr>
        <w:ind w:hanging="720"/>
      </w:pPr>
      <w:rPr>
        <w:rFonts w:hint="default"/>
      </w:rPr>
    </w:lvl>
    <w:lvl w:ilvl="1">
      <w:start w:val="4"/>
      <w:numFmt w:val="decimal"/>
      <w:lvlText w:val="%1.%2"/>
      <w:lvlJc w:val="left"/>
      <w:pPr>
        <w:ind w:hanging="720"/>
      </w:pPr>
      <w:rPr>
        <w:rFonts w:hint="default"/>
      </w:rPr>
    </w:lvl>
    <w:lvl w:ilvl="2">
      <w:start w:val="2"/>
      <w:numFmt w:val="decimal"/>
      <w:lvlText w:val="%1.%2.%3"/>
      <w:lvlJc w:val="left"/>
      <w:pPr>
        <w:ind w:hanging="720"/>
      </w:pPr>
      <w:rPr>
        <w:rFonts w:hint="default"/>
      </w:rPr>
    </w:lvl>
    <w:lvl w:ilvl="3">
      <w:start w:val="1"/>
      <w:numFmt w:val="decimal"/>
      <w:lvlText w:val="%1.%2.%3.%4"/>
      <w:lvlJc w:val="left"/>
      <w:pPr>
        <w:ind w:hanging="720"/>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5"/>
  </w:num>
  <w:num w:numId="2">
    <w:abstractNumId w:val="2"/>
  </w:num>
  <w:num w:numId="3">
    <w:abstractNumId w:val="17"/>
  </w:num>
  <w:num w:numId="4">
    <w:abstractNumId w:val="0"/>
  </w:num>
  <w:num w:numId="5">
    <w:abstractNumId w:val="23"/>
  </w:num>
  <w:num w:numId="6">
    <w:abstractNumId w:val="24"/>
  </w:num>
  <w:num w:numId="7">
    <w:abstractNumId w:val="5"/>
  </w:num>
  <w:num w:numId="8">
    <w:abstractNumId w:val="13"/>
  </w:num>
  <w:num w:numId="9">
    <w:abstractNumId w:val="12"/>
  </w:num>
  <w:num w:numId="10">
    <w:abstractNumId w:val="1"/>
  </w:num>
  <w:num w:numId="11">
    <w:abstractNumId w:val="18"/>
  </w:num>
  <w:num w:numId="12">
    <w:abstractNumId w:val="9"/>
  </w:num>
  <w:num w:numId="13">
    <w:abstractNumId w:val="7"/>
  </w:num>
  <w:num w:numId="14">
    <w:abstractNumId w:val="10"/>
  </w:num>
  <w:num w:numId="15">
    <w:abstractNumId w:val="19"/>
  </w:num>
  <w:num w:numId="16">
    <w:abstractNumId w:val="20"/>
  </w:num>
  <w:num w:numId="17">
    <w:abstractNumId w:val="21"/>
  </w:num>
  <w:num w:numId="18">
    <w:abstractNumId w:val="3"/>
  </w:num>
  <w:num w:numId="19">
    <w:abstractNumId w:val="11"/>
  </w:num>
  <w:num w:numId="20">
    <w:abstractNumId w:val="16"/>
  </w:num>
  <w:num w:numId="21">
    <w:abstractNumId w:val="6"/>
  </w:num>
  <w:num w:numId="22">
    <w:abstractNumId w:val="8"/>
  </w:num>
  <w:num w:numId="23">
    <w:abstractNumId w:val="22"/>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73"/>
    <w:rsid w:val="00015BC2"/>
    <w:rsid w:val="000B0E3F"/>
    <w:rsid w:val="00282D06"/>
    <w:rsid w:val="00305743"/>
    <w:rsid w:val="00420452"/>
    <w:rsid w:val="004B1276"/>
    <w:rsid w:val="004F3F50"/>
    <w:rsid w:val="00573E7C"/>
    <w:rsid w:val="006A41FF"/>
    <w:rsid w:val="006A49B2"/>
    <w:rsid w:val="00842027"/>
    <w:rsid w:val="008A10FD"/>
    <w:rsid w:val="00A15786"/>
    <w:rsid w:val="00A73C53"/>
    <w:rsid w:val="00AF2673"/>
    <w:rsid w:val="00B12878"/>
    <w:rsid w:val="00D015F2"/>
    <w:rsid w:val="00D752EF"/>
    <w:rsid w:val="00DE5E82"/>
    <w:rsid w:val="00EC3E7E"/>
    <w:rsid w:val="00F7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00B5F82"/>
  <w15:chartTrackingRefBased/>
  <w15:docId w15:val="{98B258E1-FC2D-474B-BC3B-F32C3AA1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2673"/>
    <w:pPr>
      <w:widowControl w:val="0"/>
    </w:pPr>
    <w:rPr>
      <w:kern w:val="0"/>
      <w:sz w:val="22"/>
      <w:lang w:eastAsia="en-US"/>
    </w:rPr>
  </w:style>
  <w:style w:type="paragraph" w:styleId="1">
    <w:name w:val="heading 1"/>
    <w:aliases w:val="一、,H1,1.标题 1,Head 1wsa,h1,标题一,标题 111,文章标题,纸业标题 1,文章标题 Char,Heading 11,level 1,Level 1 Head,章,PIM 1,第A章,第*部分,H12,H13,H14,H15,H16,H17,H18,u1,H111,H121,H131,u11,H112,H122,H132,u12,H113,H123,H133,u13,H114,H124,H134,u14,H115,H125,H135,u15,标题章,章标题 1"/>
    <w:basedOn w:val="a"/>
    <w:link w:val="10"/>
    <w:uiPriority w:val="9"/>
    <w:qFormat/>
    <w:rsid w:val="00AF2673"/>
    <w:pPr>
      <w:ind w:left="138"/>
      <w:outlineLvl w:val="0"/>
    </w:pPr>
    <w:rPr>
      <w:rFonts w:ascii="黑体" w:eastAsia="黑体" w:hAnsi="黑体"/>
      <w:sz w:val="30"/>
      <w:szCs w:val="30"/>
    </w:rPr>
  </w:style>
  <w:style w:type="paragraph" w:styleId="2">
    <w:name w:val="heading 2"/>
    <w:aliases w:val="H2,节,Se,Head wsa2,标题 1.1,节标题 1.1,自建2,节标题,.,节（2级）,2nd level,h2,Header 2,（一）,第一章 标题 2,Heading 2 Hidden,Heading 2 CCBS,heading 2,Chapter Title,Chapter,l2,Titre2,1.1标题 2,1.1,二级标题，黑粗，小三，序号,HD2,sect 1.2,Reset numbering,H21,R2,sub-sect,dh2,标题 2 Char Cha"/>
    <w:basedOn w:val="a"/>
    <w:link w:val="20"/>
    <w:unhideWhenUsed/>
    <w:qFormat/>
    <w:rsid w:val="00AF2673"/>
    <w:pPr>
      <w:ind w:left="138"/>
      <w:outlineLvl w:val="1"/>
    </w:pPr>
    <w:rPr>
      <w:rFonts w:ascii="黑体" w:eastAsia="黑体" w:hAnsi="黑体"/>
      <w:sz w:val="28"/>
      <w:szCs w:val="28"/>
    </w:rPr>
  </w:style>
  <w:style w:type="paragraph" w:styleId="3">
    <w:name w:val="heading 3"/>
    <w:basedOn w:val="a"/>
    <w:next w:val="a"/>
    <w:link w:val="30"/>
    <w:uiPriority w:val="9"/>
    <w:semiHidden/>
    <w:unhideWhenUsed/>
    <w:qFormat/>
    <w:rsid w:val="00573E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 字符,H1 字符,1.标题 1 字符,Head 1wsa 字符,h1 字符,标题一 字符,标题 111 字符,文章标题 字符,纸业标题 1 字符,文章标题 Char 字符,Heading 11 字符,level 1 字符,Level 1 Head 字符,章 字符,PIM 1 字符,第A章 字符,第*部分 字符,H12 字符,H13 字符,H14 字符,H15 字符,H16 字符,H17 字符,H18 字符,u1 字符,H111 字符,H121 字符,H131 字符,u11 字符"/>
    <w:basedOn w:val="a0"/>
    <w:link w:val="1"/>
    <w:uiPriority w:val="9"/>
    <w:rsid w:val="00AF2673"/>
    <w:rPr>
      <w:rFonts w:ascii="黑体" w:eastAsia="黑体" w:hAnsi="黑体"/>
      <w:kern w:val="0"/>
      <w:sz w:val="30"/>
      <w:szCs w:val="30"/>
      <w:lang w:eastAsia="en-US"/>
    </w:rPr>
  </w:style>
  <w:style w:type="character" w:customStyle="1" w:styleId="20">
    <w:name w:val="标题 2 字符"/>
    <w:aliases w:val="H2 字符,节 字符,Se 字符,Head wsa2 字符,标题 1.1 字符,节标题 1.1 字符,自建2 字符,节标题 字符,. 字符,节（2级） 字符,2nd level 字符,h2 字符,Header 2 字符,（一） 字符,第一章 标题 2 字符,Heading 2 Hidden 字符,Heading 2 CCBS 字符,heading 2 字符,Chapter Title 字符,Chapter 字符,l2 字符,Titre2 字符,1.1标题 2 字符,1.1 字符"/>
    <w:basedOn w:val="a0"/>
    <w:link w:val="2"/>
    <w:rsid w:val="00AF2673"/>
    <w:rPr>
      <w:rFonts w:ascii="黑体" w:eastAsia="黑体" w:hAnsi="黑体"/>
      <w:kern w:val="0"/>
      <w:sz w:val="28"/>
      <w:szCs w:val="28"/>
      <w:lang w:eastAsia="en-US"/>
    </w:rPr>
  </w:style>
  <w:style w:type="table" w:customStyle="1" w:styleId="TableNormal">
    <w:name w:val="Table Normal"/>
    <w:uiPriority w:val="2"/>
    <w:semiHidden/>
    <w:unhideWhenUsed/>
    <w:qFormat/>
    <w:rsid w:val="00AF2673"/>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F2673"/>
    <w:pPr>
      <w:ind w:left="138"/>
    </w:pPr>
    <w:rPr>
      <w:rFonts w:ascii="宋体" w:eastAsia="宋体" w:hAnsi="宋体"/>
      <w:sz w:val="24"/>
      <w:szCs w:val="24"/>
    </w:rPr>
  </w:style>
  <w:style w:type="character" w:customStyle="1" w:styleId="a4">
    <w:name w:val="正文文本 字符"/>
    <w:basedOn w:val="a0"/>
    <w:link w:val="a3"/>
    <w:uiPriority w:val="1"/>
    <w:rsid w:val="00AF2673"/>
    <w:rPr>
      <w:rFonts w:ascii="宋体" w:eastAsia="宋体" w:hAnsi="宋体"/>
      <w:kern w:val="0"/>
      <w:sz w:val="24"/>
      <w:szCs w:val="24"/>
      <w:lang w:eastAsia="en-US"/>
    </w:rPr>
  </w:style>
  <w:style w:type="paragraph" w:styleId="a5">
    <w:name w:val="List Paragraph"/>
    <w:basedOn w:val="a"/>
    <w:uiPriority w:val="1"/>
    <w:qFormat/>
    <w:rsid w:val="00AF2673"/>
  </w:style>
  <w:style w:type="paragraph" w:customStyle="1" w:styleId="TableParagraph">
    <w:name w:val="Table Paragraph"/>
    <w:basedOn w:val="a"/>
    <w:uiPriority w:val="1"/>
    <w:qFormat/>
    <w:rsid w:val="00AF2673"/>
  </w:style>
  <w:style w:type="paragraph" w:styleId="a6">
    <w:name w:val="header"/>
    <w:basedOn w:val="a"/>
    <w:link w:val="a7"/>
    <w:uiPriority w:val="99"/>
    <w:unhideWhenUsed/>
    <w:rsid w:val="00AF267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F2673"/>
    <w:rPr>
      <w:kern w:val="0"/>
      <w:sz w:val="18"/>
      <w:szCs w:val="18"/>
      <w:lang w:eastAsia="en-US"/>
    </w:rPr>
  </w:style>
  <w:style w:type="paragraph" w:styleId="a8">
    <w:name w:val="footer"/>
    <w:basedOn w:val="a"/>
    <w:link w:val="a9"/>
    <w:uiPriority w:val="99"/>
    <w:unhideWhenUsed/>
    <w:rsid w:val="00AF2673"/>
    <w:pPr>
      <w:tabs>
        <w:tab w:val="center" w:pos="4153"/>
        <w:tab w:val="right" w:pos="8306"/>
      </w:tabs>
      <w:snapToGrid w:val="0"/>
    </w:pPr>
    <w:rPr>
      <w:sz w:val="18"/>
      <w:szCs w:val="18"/>
    </w:rPr>
  </w:style>
  <w:style w:type="character" w:customStyle="1" w:styleId="a9">
    <w:name w:val="页脚 字符"/>
    <w:basedOn w:val="a0"/>
    <w:link w:val="a8"/>
    <w:uiPriority w:val="99"/>
    <w:rsid w:val="00AF2673"/>
    <w:rPr>
      <w:kern w:val="0"/>
      <w:sz w:val="18"/>
      <w:szCs w:val="18"/>
      <w:lang w:eastAsia="en-US"/>
    </w:rPr>
  </w:style>
  <w:style w:type="character" w:customStyle="1" w:styleId="1Char">
    <w:name w:val="标题 1 Char"/>
    <w:aliases w:val="一、 Char3,H1 Char3,1.标题 1 Char2,Head 1wsa Char3,h1 Char3,标题一 Char3,标题 111 Char3,文章标题 Char3,纸业标题 1 Char2,文章标题 Char Char2,Heading 11 Char2,level 1 Char2,Level 1 Head Char2,章 Char2,章节标题 Char2,PIM 1 Char2,第A章 Char2,第*部分 Char2,H12 Char2,H13 Char1"/>
    <w:uiPriority w:val="9"/>
    <w:qFormat/>
    <w:rsid w:val="00842027"/>
    <w:rPr>
      <w:rFonts w:ascii="Times New Roman" w:eastAsia="宋体" w:hAnsi="Times New Roman" w:cs="Times New Roman"/>
      <w:b/>
      <w:snapToGrid w:val="0"/>
      <w:spacing w:val="8"/>
      <w:kern w:val="44"/>
      <w:sz w:val="32"/>
      <w:szCs w:val="24"/>
    </w:rPr>
  </w:style>
  <w:style w:type="character" w:customStyle="1" w:styleId="2Char">
    <w:name w:val="标题 2 Char"/>
    <w:aliases w:val="H2 Char,1 Char,节 Char,Se Char,Head wsa2 Char,标题 1.1 Char,节标题 1.1 Char,自建2 Char,节标题 Char,. Char,节（2级） Char,2nd level Char,h2 Char,Header 2 Char,（一） Char,第一章 标题 2 Char,Heading 2 Hidden Char,Heading 2 CCBS Char,heading 2 Char,Chapter Title Char"/>
    <w:qFormat/>
    <w:rsid w:val="00842027"/>
    <w:rPr>
      <w:rFonts w:ascii="Times New Roman" w:eastAsia="黑体" w:hAnsi="Times New Roman" w:cs="Times New Roman"/>
      <w:b/>
      <w:snapToGrid w:val="0"/>
      <w:spacing w:val="8"/>
      <w:kern w:val="0"/>
      <w:sz w:val="28"/>
      <w:szCs w:val="24"/>
    </w:rPr>
  </w:style>
  <w:style w:type="paragraph" w:customStyle="1" w:styleId="32">
    <w:name w:val="样式 标题 3 + 小四 首行缩进:  2 字符"/>
    <w:basedOn w:val="3"/>
    <w:rsid w:val="00573E7C"/>
    <w:pPr>
      <w:tabs>
        <w:tab w:val="left" w:pos="0"/>
      </w:tabs>
      <w:ind w:firstLineChars="200" w:firstLine="482"/>
      <w:jc w:val="both"/>
    </w:pPr>
    <w:rPr>
      <w:rFonts w:ascii="宋体" w:eastAsia="宋体" w:hAnsi="宋体" w:cs="宋体"/>
      <w:sz w:val="24"/>
      <w:szCs w:val="20"/>
      <w:lang w:eastAsia="zh-CN"/>
    </w:rPr>
  </w:style>
  <w:style w:type="character" w:customStyle="1" w:styleId="30">
    <w:name w:val="标题 3 字符"/>
    <w:basedOn w:val="a0"/>
    <w:link w:val="3"/>
    <w:uiPriority w:val="9"/>
    <w:semiHidden/>
    <w:rsid w:val="00573E7C"/>
    <w:rPr>
      <w:b/>
      <w:bCs/>
      <w:kern w:val="0"/>
      <w:sz w:val="32"/>
      <w:szCs w:val="32"/>
      <w:lang w:eastAsia="en-US"/>
    </w:rPr>
  </w:style>
  <w:style w:type="character" w:customStyle="1" w:styleId="CharChar">
    <w:name w:val="表体 Char Char"/>
    <w:link w:val="aa"/>
    <w:rsid w:val="008A10FD"/>
    <w:rPr>
      <w:color w:val="000000"/>
      <w:kern w:val="24"/>
      <w:sz w:val="18"/>
    </w:rPr>
  </w:style>
  <w:style w:type="paragraph" w:styleId="ab">
    <w:name w:val="Body Text Indent"/>
    <w:basedOn w:val="a"/>
    <w:link w:val="ac"/>
    <w:rsid w:val="008A10FD"/>
    <w:pPr>
      <w:spacing w:after="120" w:line="360" w:lineRule="auto"/>
      <w:ind w:leftChars="200" w:left="420"/>
      <w:jc w:val="both"/>
    </w:pPr>
    <w:rPr>
      <w:rFonts w:ascii="宋体" w:eastAsia="宋体" w:hAnsi="Calibri" w:cs="Times New Roman"/>
      <w:kern w:val="2"/>
      <w:sz w:val="24"/>
      <w:szCs w:val="21"/>
      <w:lang w:eastAsia="zh-CN"/>
    </w:rPr>
  </w:style>
  <w:style w:type="character" w:customStyle="1" w:styleId="ac">
    <w:name w:val="正文文本缩进 字符"/>
    <w:basedOn w:val="a0"/>
    <w:link w:val="ab"/>
    <w:rsid w:val="008A10FD"/>
    <w:rPr>
      <w:rFonts w:ascii="宋体" w:eastAsia="宋体" w:hAnsi="Calibri" w:cs="Times New Roman"/>
      <w:sz w:val="24"/>
      <w:szCs w:val="21"/>
    </w:rPr>
  </w:style>
  <w:style w:type="paragraph" w:customStyle="1" w:styleId="aa">
    <w:name w:val="表体"/>
    <w:basedOn w:val="a"/>
    <w:link w:val="CharChar"/>
    <w:qFormat/>
    <w:rsid w:val="008A10FD"/>
    <w:pPr>
      <w:overflowPunct w:val="0"/>
      <w:adjustRightInd w:val="0"/>
      <w:spacing w:line="300" w:lineRule="atLeast"/>
      <w:jc w:val="center"/>
    </w:pPr>
    <w:rPr>
      <w:color w:val="000000"/>
      <w:kern w:val="24"/>
      <w:sz w:val="18"/>
      <w:lang w:eastAsia="zh-CN"/>
    </w:rPr>
  </w:style>
  <w:style w:type="table" w:styleId="ad">
    <w:name w:val="Table Grid"/>
    <w:basedOn w:val="a1"/>
    <w:uiPriority w:val="39"/>
    <w:rsid w:val="0042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立行</dc:creator>
  <cp:keywords/>
  <dc:description/>
  <cp:lastModifiedBy>李 立行</cp:lastModifiedBy>
  <cp:revision>5</cp:revision>
  <dcterms:created xsi:type="dcterms:W3CDTF">2020-10-22T22:25:00Z</dcterms:created>
  <dcterms:modified xsi:type="dcterms:W3CDTF">2020-10-25T00:45:00Z</dcterms:modified>
</cp:coreProperties>
</file>