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CellMar>
            <w:top w:w="0" w:type="dxa"/>
            <w:left w:w="108" w:type="dxa"/>
            <w:bottom w:w="0" w:type="dxa"/>
            <w:right w:w="108" w:type="dxa"/>
          </w:tblCellMar>
        </w:tblPrEx>
        <w:trPr>
          <w:trHeight w:val="556" w:hRule="atLeast"/>
        </w:trPr>
        <w:tc>
          <w:tcPr>
            <w:tcW w:w="1923" w:type="dxa"/>
            <w:vAlign w:val="center"/>
          </w:tcPr>
          <w:p>
            <w:pPr>
              <w:jc w:val="center"/>
              <w:rPr>
                <w:color w:val="auto"/>
                <w:sz w:val="24"/>
                <w:szCs w:val="32"/>
              </w:rPr>
            </w:pPr>
            <w:r>
              <w:rPr>
                <w:rFonts w:hint="eastAsia"/>
                <w:color w:val="auto"/>
                <w:sz w:val="24"/>
                <w:szCs w:val="32"/>
              </w:rPr>
              <w:t>项目名称</w:t>
            </w:r>
          </w:p>
        </w:tc>
        <w:tc>
          <w:tcPr>
            <w:tcW w:w="6599" w:type="dxa"/>
            <w:gridSpan w:val="2"/>
            <w:vAlign w:val="center"/>
          </w:tcPr>
          <w:p>
            <w:pPr>
              <w:jc w:val="center"/>
              <w:rPr>
                <w:rFonts w:hint="eastAsia"/>
                <w:color w:val="auto"/>
                <w:sz w:val="24"/>
                <w:szCs w:val="32"/>
              </w:rPr>
            </w:pPr>
            <w:r>
              <w:rPr>
                <w:rFonts w:hint="eastAsia"/>
                <w:color w:val="auto"/>
                <w:sz w:val="24"/>
                <w:szCs w:val="32"/>
                <w:lang w:eastAsia="zh-CN"/>
              </w:rPr>
              <w:t>甘肃</w:t>
            </w:r>
            <w:r>
              <w:rPr>
                <w:rFonts w:hint="eastAsia"/>
                <w:color w:val="auto"/>
                <w:sz w:val="24"/>
                <w:szCs w:val="32"/>
              </w:rPr>
              <w:t>春福盈农业发展有限公司万头肉牛繁育及育肥基地</w:t>
            </w:r>
          </w:p>
          <w:p>
            <w:pPr>
              <w:jc w:val="center"/>
              <w:rPr>
                <w:color w:val="auto"/>
                <w:sz w:val="24"/>
                <w:szCs w:val="32"/>
              </w:rPr>
            </w:pPr>
            <w:r>
              <w:rPr>
                <w:rFonts w:hint="eastAsia"/>
                <w:color w:val="auto"/>
                <w:sz w:val="24"/>
                <w:szCs w:val="32"/>
              </w:rPr>
              <w:t>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4CE7AE0"/>
    <w:rsid w:val="0D391EB5"/>
    <w:rsid w:val="24C26CAD"/>
    <w:rsid w:val="25FF6199"/>
    <w:rsid w:val="4ACE54C8"/>
    <w:rsid w:val="57EC1E29"/>
    <w:rsid w:val="67A37D81"/>
    <w:rsid w:val="6D535020"/>
    <w:rsid w:val="6E6D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0"/>
    <w:pPr>
      <w:ind w:firstLine="420" w:firstLineChars="20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paragraph" w:customStyle="1" w:styleId="10">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442</Characters>
  <Lines>3</Lines>
  <Paragraphs>1</Paragraphs>
  <TotalTime>2</TotalTime>
  <ScaleCrop>false</ScaleCrop>
  <LinksUpToDate>false</LinksUpToDate>
  <CharactersWithSpaces>518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Lenovo</cp:lastModifiedBy>
  <dcterms:modified xsi:type="dcterms:W3CDTF">2020-07-16T08:41:42Z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