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r>
              <w:rPr>
                <w:rFonts w:hint="eastAsia"/>
                <w:color w:val="auto"/>
                <w:sz w:val="24"/>
                <w:szCs w:val="32"/>
                <w:lang w:eastAsia="zh-CN"/>
              </w:rPr>
              <w:t>榆中县高端畜牧业养殖园区建设项目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D391EB5"/>
    <w:rsid w:val="24C26CAD"/>
    <w:rsid w:val="25FF6199"/>
    <w:rsid w:val="37CE0214"/>
    <w:rsid w:val="4ACE54C8"/>
    <w:rsid w:val="57EC1E29"/>
    <w:rsid w:val="67A37D81"/>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customStyle="1" w:styleId="9">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0</TotalTime>
  <ScaleCrop>false</ScaleCrop>
  <LinksUpToDate>false</LinksUpToDate>
  <CharactersWithSpaces>518</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Administrator</cp:lastModifiedBy>
  <dcterms:modified xsi:type="dcterms:W3CDTF">2020-03-01T09:53:33Z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